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8E150" w14:textId="77777777" w:rsidR="006D242E" w:rsidRPr="00BD02D4" w:rsidRDefault="006D242E">
      <w:pPr>
        <w:tabs>
          <w:tab w:val="right" w:pos="9360"/>
        </w:tabs>
        <w:rPr>
          <w:color w:val="FF0000"/>
        </w:rPr>
      </w:pPr>
    </w:p>
    <w:p w14:paraId="2F2DB00C" w14:textId="2E042229" w:rsidR="00E34AD2" w:rsidRPr="006F4DDD" w:rsidRDefault="00EA3431">
      <w:pPr>
        <w:spacing w:before="2"/>
        <w:rPr>
          <w:sz w:val="28"/>
          <w:szCs w:val="28"/>
        </w:rPr>
      </w:pPr>
      <w:r w:rsidRPr="006F4DDD">
        <w:rPr>
          <w:noProof/>
        </w:rPr>
        <w:drawing>
          <wp:inline distT="0" distB="0" distL="0" distR="0" wp14:anchorId="3EA19EAA" wp14:editId="56902358">
            <wp:extent cx="3220720" cy="680720"/>
            <wp:effectExtent l="0" t="0" r="5080" b="5080"/>
            <wp:docPr id="1" name="Picture 1" descr="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0720" cy="680720"/>
                    </a:xfrm>
                    <a:prstGeom prst="rect">
                      <a:avLst/>
                    </a:prstGeom>
                    <a:noFill/>
                    <a:ln>
                      <a:noFill/>
                    </a:ln>
                  </pic:spPr>
                </pic:pic>
              </a:graphicData>
            </a:graphic>
          </wp:inline>
        </w:drawing>
      </w:r>
      <w:r w:rsidR="006D242E" w:rsidRPr="006F4DDD">
        <w:tab/>
      </w:r>
      <w:r w:rsidR="006D242E" w:rsidRPr="006F4DDD">
        <w:rPr>
          <w:position w:val="48"/>
          <w:sz w:val="22"/>
        </w:rPr>
        <w:t>Department of He</w:t>
      </w:r>
      <w:r w:rsidR="0084511F" w:rsidRPr="006F4DDD">
        <w:rPr>
          <w:position w:val="48"/>
          <w:sz w:val="22"/>
        </w:rPr>
        <w:t>alth Science</w:t>
      </w:r>
    </w:p>
    <w:p w14:paraId="1FBCB35D" w14:textId="77777777" w:rsidR="00E34AD2" w:rsidRPr="006F4DDD" w:rsidRDefault="00E34AD2">
      <w:pPr>
        <w:spacing w:before="2"/>
        <w:rPr>
          <w:sz w:val="28"/>
          <w:szCs w:val="28"/>
        </w:rPr>
      </w:pPr>
    </w:p>
    <w:p w14:paraId="5DCBF8AB" w14:textId="77777777" w:rsidR="00BD02D4" w:rsidRDefault="00530CE6" w:rsidP="006F4DDD">
      <w:pPr>
        <w:jc w:val="center"/>
        <w:rPr>
          <w:b/>
          <w:sz w:val="28"/>
          <w:szCs w:val="28"/>
        </w:rPr>
      </w:pPr>
      <w:r w:rsidRPr="006F4DDD">
        <w:rPr>
          <w:b/>
          <w:sz w:val="28"/>
          <w:szCs w:val="28"/>
        </w:rPr>
        <w:br/>
        <w:t xml:space="preserve">Allied Dental Education </w:t>
      </w:r>
    </w:p>
    <w:p w14:paraId="00B0FF61" w14:textId="186B16BB" w:rsidR="006F4DDD" w:rsidRPr="006F4DDD" w:rsidRDefault="00530CE6" w:rsidP="006F4DDD">
      <w:pPr>
        <w:jc w:val="center"/>
        <w:rPr>
          <w:b/>
          <w:sz w:val="28"/>
          <w:szCs w:val="28"/>
        </w:rPr>
      </w:pPr>
      <w:r w:rsidRPr="00BD02D4">
        <w:rPr>
          <w:b/>
          <w:color w:val="833C0B" w:themeColor="accent2" w:themeShade="80"/>
          <w:sz w:val="28"/>
          <w:szCs w:val="28"/>
        </w:rPr>
        <w:t>Advisory Committee Meeting</w:t>
      </w:r>
      <w:r w:rsidR="00BD02D4" w:rsidRPr="00BD02D4">
        <w:rPr>
          <w:b/>
          <w:color w:val="833C0B" w:themeColor="accent2" w:themeShade="80"/>
          <w:sz w:val="28"/>
          <w:szCs w:val="28"/>
        </w:rPr>
        <w:t xml:space="preserve"> Minutes</w:t>
      </w:r>
      <w:r w:rsidRPr="006F4DDD">
        <w:rPr>
          <w:b/>
          <w:sz w:val="28"/>
          <w:szCs w:val="28"/>
        </w:rPr>
        <w:br/>
        <w:t>6:00-7:</w:t>
      </w:r>
      <w:r w:rsidR="006F4DDD" w:rsidRPr="006F4DDD">
        <w:rPr>
          <w:b/>
          <w:sz w:val="28"/>
          <w:szCs w:val="28"/>
        </w:rPr>
        <w:t>0</w:t>
      </w:r>
      <w:r w:rsidR="002642EF" w:rsidRPr="006F4DDD">
        <w:rPr>
          <w:b/>
          <w:sz w:val="28"/>
          <w:szCs w:val="28"/>
        </w:rPr>
        <w:t>0pm</w:t>
      </w:r>
      <w:r w:rsidR="002642EF" w:rsidRPr="006F4DDD">
        <w:rPr>
          <w:b/>
          <w:sz w:val="28"/>
          <w:szCs w:val="28"/>
        </w:rPr>
        <w:br/>
        <w:t>Wednesday, October</w:t>
      </w:r>
      <w:r w:rsidR="00AF134C" w:rsidRPr="006F4DDD">
        <w:rPr>
          <w:b/>
          <w:sz w:val="28"/>
          <w:szCs w:val="28"/>
        </w:rPr>
        <w:t xml:space="preserve"> </w:t>
      </w:r>
      <w:r w:rsidR="000A223C">
        <w:rPr>
          <w:b/>
          <w:sz w:val="28"/>
          <w:szCs w:val="28"/>
        </w:rPr>
        <w:t>16</w:t>
      </w:r>
      <w:r w:rsidR="00AF134C" w:rsidRPr="006F4DDD">
        <w:rPr>
          <w:b/>
          <w:sz w:val="28"/>
          <w:szCs w:val="28"/>
        </w:rPr>
        <w:t>, 20</w:t>
      </w:r>
      <w:r w:rsidR="006F4DDD" w:rsidRPr="006F4DDD">
        <w:rPr>
          <w:b/>
          <w:sz w:val="28"/>
          <w:szCs w:val="28"/>
        </w:rPr>
        <w:t>2</w:t>
      </w:r>
      <w:r w:rsidR="000A223C">
        <w:rPr>
          <w:b/>
          <w:sz w:val="28"/>
          <w:szCs w:val="28"/>
        </w:rPr>
        <w:t>4</w:t>
      </w:r>
    </w:p>
    <w:p w14:paraId="396FB08D" w14:textId="0E933F83" w:rsidR="00530CE6" w:rsidRPr="006F4DDD" w:rsidRDefault="006F4DDD" w:rsidP="006F4DDD">
      <w:pPr>
        <w:jc w:val="center"/>
        <w:rPr>
          <w:b/>
          <w:sz w:val="28"/>
          <w:szCs w:val="28"/>
        </w:rPr>
      </w:pPr>
      <w:r w:rsidRPr="006F4DDD">
        <w:rPr>
          <w:b/>
          <w:sz w:val="28"/>
          <w:szCs w:val="28"/>
        </w:rPr>
        <w:t>Via Zoom</w:t>
      </w:r>
    </w:p>
    <w:p w14:paraId="22984063" w14:textId="6D15BFB6" w:rsidR="00A26E28" w:rsidRPr="00BD02D4" w:rsidRDefault="00BD02D4" w:rsidP="00A26E28">
      <w:pPr>
        <w:rPr>
          <w:b/>
          <w:bCs/>
          <w:color w:val="833C0B" w:themeColor="accent2" w:themeShade="80"/>
          <w:szCs w:val="24"/>
        </w:rPr>
      </w:pPr>
      <w:r w:rsidRPr="00BD02D4">
        <w:rPr>
          <w:b/>
          <w:bCs/>
          <w:color w:val="833C0B" w:themeColor="accent2" w:themeShade="80"/>
          <w:szCs w:val="24"/>
        </w:rPr>
        <w:t>Members Present:</w:t>
      </w:r>
    </w:p>
    <w:p w14:paraId="257CDFD6" w14:textId="231003E6" w:rsidR="00BD02D4" w:rsidRDefault="00BD02D4" w:rsidP="00A26E28">
      <w:pPr>
        <w:rPr>
          <w:b/>
          <w:bCs/>
          <w:color w:val="833C0B" w:themeColor="accent2" w:themeShade="80"/>
          <w:szCs w:val="24"/>
        </w:rPr>
      </w:pPr>
      <w:r w:rsidRPr="00BD02D4">
        <w:rPr>
          <w:b/>
          <w:bCs/>
          <w:color w:val="833C0B" w:themeColor="accent2" w:themeShade="80"/>
          <w:szCs w:val="24"/>
        </w:rPr>
        <w:t xml:space="preserve">Mark Frey, Darin </w:t>
      </w:r>
      <w:proofErr w:type="spellStart"/>
      <w:r w:rsidRPr="00BD02D4">
        <w:rPr>
          <w:b/>
          <w:bCs/>
          <w:color w:val="833C0B" w:themeColor="accent2" w:themeShade="80"/>
          <w:szCs w:val="24"/>
        </w:rPr>
        <w:t>Schettler</w:t>
      </w:r>
      <w:proofErr w:type="spellEnd"/>
      <w:r w:rsidRPr="00BD02D4">
        <w:rPr>
          <w:b/>
          <w:bCs/>
          <w:color w:val="833C0B" w:themeColor="accent2" w:themeShade="80"/>
          <w:szCs w:val="24"/>
        </w:rPr>
        <w:t xml:space="preserve">, Jennifer Borg, </w:t>
      </w:r>
      <w:proofErr w:type="spellStart"/>
      <w:r w:rsidRPr="00BD02D4">
        <w:rPr>
          <w:b/>
          <w:bCs/>
          <w:color w:val="833C0B" w:themeColor="accent2" w:themeShade="80"/>
          <w:szCs w:val="24"/>
        </w:rPr>
        <w:t>Kailena</w:t>
      </w:r>
      <w:proofErr w:type="spellEnd"/>
      <w:r w:rsidRPr="00BD02D4">
        <w:rPr>
          <w:b/>
          <w:bCs/>
          <w:color w:val="833C0B" w:themeColor="accent2" w:themeShade="80"/>
          <w:szCs w:val="24"/>
        </w:rPr>
        <w:t xml:space="preserve"> </w:t>
      </w:r>
      <w:proofErr w:type="spellStart"/>
      <w:r w:rsidRPr="00BD02D4">
        <w:rPr>
          <w:b/>
          <w:bCs/>
          <w:color w:val="833C0B" w:themeColor="accent2" w:themeShade="80"/>
          <w:szCs w:val="24"/>
        </w:rPr>
        <w:t>Coletti</w:t>
      </w:r>
      <w:proofErr w:type="spellEnd"/>
      <w:r w:rsidRPr="00BD02D4">
        <w:rPr>
          <w:b/>
          <w:bCs/>
          <w:color w:val="833C0B" w:themeColor="accent2" w:themeShade="80"/>
          <w:szCs w:val="24"/>
        </w:rPr>
        <w:t xml:space="preserve"> de </w:t>
      </w:r>
      <w:proofErr w:type="spellStart"/>
      <w:r w:rsidRPr="00BD02D4">
        <w:rPr>
          <w:b/>
          <w:bCs/>
          <w:color w:val="833C0B" w:themeColor="accent2" w:themeShade="80"/>
          <w:szCs w:val="24"/>
        </w:rPr>
        <w:t>Alcuaz</w:t>
      </w:r>
      <w:proofErr w:type="spellEnd"/>
      <w:r w:rsidRPr="00BD02D4">
        <w:rPr>
          <w:b/>
          <w:bCs/>
          <w:color w:val="833C0B" w:themeColor="accent2" w:themeShade="80"/>
          <w:szCs w:val="24"/>
        </w:rPr>
        <w:t>, Kathy Kane, Katrina Morris, Christine Ford, Jessica Chen, Jessica Wong</w:t>
      </w:r>
    </w:p>
    <w:p w14:paraId="63F79E87" w14:textId="36DD5447" w:rsidR="00BD02D4" w:rsidRPr="00BD02D4" w:rsidRDefault="00BD02D4" w:rsidP="00A26E28">
      <w:pPr>
        <w:rPr>
          <w:b/>
          <w:bCs/>
          <w:color w:val="833C0B" w:themeColor="accent2" w:themeShade="80"/>
          <w:sz w:val="18"/>
          <w:szCs w:val="18"/>
        </w:rPr>
      </w:pPr>
      <w:r w:rsidRPr="00BD02D4">
        <w:rPr>
          <w:b/>
          <w:bCs/>
          <w:color w:val="833C0B" w:themeColor="accent2" w:themeShade="80"/>
          <w:sz w:val="18"/>
          <w:szCs w:val="18"/>
        </w:rPr>
        <w:t>Quorum was met</w:t>
      </w:r>
    </w:p>
    <w:p w14:paraId="05AD613C" w14:textId="77777777" w:rsidR="00BD02D4" w:rsidRDefault="00BD02D4" w:rsidP="00A26E28">
      <w:pPr>
        <w:rPr>
          <w:b/>
          <w:bCs/>
          <w:color w:val="833C0B" w:themeColor="accent2" w:themeShade="80"/>
          <w:szCs w:val="24"/>
        </w:rPr>
      </w:pPr>
    </w:p>
    <w:p w14:paraId="0E1C6333" w14:textId="72A13368" w:rsidR="00BD02D4" w:rsidRDefault="00BD02D4" w:rsidP="00A26E28">
      <w:pPr>
        <w:rPr>
          <w:b/>
          <w:bCs/>
          <w:color w:val="833C0B" w:themeColor="accent2" w:themeShade="80"/>
          <w:szCs w:val="24"/>
        </w:rPr>
      </w:pPr>
      <w:r>
        <w:rPr>
          <w:b/>
          <w:bCs/>
          <w:color w:val="833C0B" w:themeColor="accent2" w:themeShade="80"/>
          <w:szCs w:val="24"/>
        </w:rPr>
        <w:t>Members Absent:</w:t>
      </w:r>
    </w:p>
    <w:p w14:paraId="3F86A85A" w14:textId="6CC831B5" w:rsidR="00BD02D4" w:rsidRDefault="00BD02D4" w:rsidP="00A26E28">
      <w:pPr>
        <w:rPr>
          <w:b/>
          <w:bCs/>
          <w:color w:val="833C0B" w:themeColor="accent2" w:themeShade="80"/>
          <w:szCs w:val="24"/>
        </w:rPr>
      </w:pPr>
      <w:r>
        <w:rPr>
          <w:b/>
          <w:bCs/>
          <w:color w:val="833C0B" w:themeColor="accent2" w:themeShade="80"/>
          <w:szCs w:val="24"/>
        </w:rPr>
        <w:t>Gwen Essex</w:t>
      </w:r>
    </w:p>
    <w:p w14:paraId="2FFCB8B9" w14:textId="77777777" w:rsidR="00BD02D4" w:rsidRPr="00BD02D4" w:rsidRDefault="00BD02D4" w:rsidP="00A26E28">
      <w:pPr>
        <w:rPr>
          <w:b/>
          <w:bCs/>
          <w:color w:val="833C0B" w:themeColor="accent2" w:themeShade="80"/>
          <w:szCs w:val="24"/>
        </w:rPr>
      </w:pPr>
    </w:p>
    <w:p w14:paraId="400DE1B1" w14:textId="46208434" w:rsidR="00A26E28" w:rsidRPr="006F4DDD" w:rsidRDefault="00A26E28" w:rsidP="00A26E28">
      <w:pPr>
        <w:rPr>
          <w:sz w:val="28"/>
          <w:szCs w:val="28"/>
        </w:rPr>
      </w:pPr>
      <w:r w:rsidRPr="006F4DDD">
        <w:rPr>
          <w:szCs w:val="24"/>
        </w:rPr>
        <w:t xml:space="preserve">The primary purpose of the advisory committee is to assist </w:t>
      </w:r>
      <w:r w:rsidR="00626D6C" w:rsidRPr="006F4DDD">
        <w:rPr>
          <w:szCs w:val="24"/>
        </w:rPr>
        <w:t xml:space="preserve">and provide recommendations to the </w:t>
      </w:r>
      <w:r w:rsidR="00410C44" w:rsidRPr="006F4DDD">
        <w:rPr>
          <w:szCs w:val="24"/>
        </w:rPr>
        <w:t>district</w:t>
      </w:r>
      <w:r w:rsidRPr="006F4DDD">
        <w:rPr>
          <w:szCs w:val="24"/>
        </w:rPr>
        <w:t xml:space="preserve"> in establishing, </w:t>
      </w:r>
      <w:r w:rsidR="00410C44" w:rsidRPr="006F4DDD">
        <w:rPr>
          <w:szCs w:val="24"/>
        </w:rPr>
        <w:t>operating,</w:t>
      </w:r>
      <w:r w:rsidRPr="006F4DDD">
        <w:rPr>
          <w:szCs w:val="24"/>
        </w:rPr>
        <w:t xml:space="preserve"> and evaluating programs that serve the needs of student’s, </w:t>
      </w:r>
      <w:r w:rsidR="00410C44" w:rsidRPr="006F4DDD">
        <w:rPr>
          <w:szCs w:val="24"/>
        </w:rPr>
        <w:t>business,</w:t>
      </w:r>
      <w:r w:rsidRPr="006F4DDD">
        <w:rPr>
          <w:szCs w:val="24"/>
        </w:rPr>
        <w:t xml:space="preserve"> and industry and to provide expertise pertaining to technological and subject matter changes</w:t>
      </w:r>
      <w:r w:rsidRPr="006F4DDD">
        <w:rPr>
          <w:sz w:val="28"/>
          <w:szCs w:val="28"/>
        </w:rPr>
        <w:t xml:space="preserve">. </w:t>
      </w:r>
      <w:r w:rsidR="00CF12CA" w:rsidRPr="006F4DDD">
        <w:rPr>
          <w:szCs w:val="24"/>
        </w:rPr>
        <w:t>The advisory committee provides a mutual exchange of information for program improvement.</w:t>
      </w:r>
      <w:r w:rsidR="00CF12CA" w:rsidRPr="006F4DDD">
        <w:rPr>
          <w:sz w:val="28"/>
          <w:szCs w:val="28"/>
        </w:rPr>
        <w:t xml:space="preserve"> </w:t>
      </w:r>
    </w:p>
    <w:p w14:paraId="0CD4DB2E" w14:textId="28EFDC1A" w:rsidR="00530CE6" w:rsidRPr="006F4DDD" w:rsidRDefault="00530CE6" w:rsidP="00530CE6">
      <w:pPr>
        <w:pStyle w:val="NormalWeb"/>
        <w:numPr>
          <w:ilvl w:val="0"/>
          <w:numId w:val="1"/>
        </w:numPr>
      </w:pPr>
      <w:r w:rsidRPr="006F4DDD">
        <w:t xml:space="preserve">Call to Order (Committee Chair) </w:t>
      </w:r>
      <w:r w:rsidRPr="006F4DDD">
        <w:tab/>
      </w:r>
      <w:r w:rsidRPr="006F4DDD">
        <w:tab/>
      </w:r>
      <w:r w:rsidR="002642EF" w:rsidRPr="006F4DDD">
        <w:tab/>
      </w:r>
      <w:r w:rsidR="00FA2231" w:rsidRPr="006F4DDD">
        <w:tab/>
      </w:r>
      <w:r w:rsidRPr="006F4DDD">
        <w:t>Dr. Mark Frey</w:t>
      </w:r>
    </w:p>
    <w:p w14:paraId="1299E94D" w14:textId="77777777" w:rsidR="00BD02D4" w:rsidRPr="00BD02D4" w:rsidRDefault="00530CE6" w:rsidP="00530CE6">
      <w:pPr>
        <w:pStyle w:val="NormalWeb"/>
        <w:numPr>
          <w:ilvl w:val="0"/>
          <w:numId w:val="1"/>
        </w:numPr>
        <w:rPr>
          <w:color w:val="000000" w:themeColor="text1"/>
        </w:rPr>
      </w:pPr>
      <w:r w:rsidRPr="00BD02D4">
        <w:rPr>
          <w:color w:val="000000" w:themeColor="text1"/>
        </w:rPr>
        <w:t>Welcome/Introductions</w:t>
      </w:r>
      <w:r w:rsidR="00BD02D4" w:rsidRPr="00BD02D4">
        <w:rPr>
          <w:color w:val="000000" w:themeColor="text1"/>
        </w:rPr>
        <w:t xml:space="preserve">- </w:t>
      </w:r>
    </w:p>
    <w:p w14:paraId="5CE931E6" w14:textId="4F71FA07" w:rsidR="00530CE6" w:rsidRPr="00BD02D4" w:rsidRDefault="00BD02D4" w:rsidP="00BD02D4">
      <w:pPr>
        <w:pStyle w:val="NormalWeb"/>
        <w:ind w:left="720"/>
        <w:rPr>
          <w:b/>
          <w:bCs/>
        </w:rPr>
      </w:pPr>
      <w:r>
        <w:rPr>
          <w:b/>
          <w:bCs/>
          <w:color w:val="833C0B" w:themeColor="accent2" w:themeShade="80"/>
        </w:rPr>
        <w:t>We w</w:t>
      </w:r>
      <w:r w:rsidRPr="00BD02D4">
        <w:rPr>
          <w:b/>
          <w:bCs/>
          <w:color w:val="833C0B" w:themeColor="accent2" w:themeShade="80"/>
        </w:rPr>
        <w:t>elcomed Andrea Emerson</w:t>
      </w:r>
      <w:r>
        <w:rPr>
          <w:b/>
          <w:bCs/>
          <w:color w:val="833C0B" w:themeColor="accent2" w:themeShade="80"/>
        </w:rPr>
        <w:t xml:space="preserve"> as our new</w:t>
      </w:r>
      <w:r w:rsidRPr="00BD02D4">
        <w:rPr>
          <w:b/>
          <w:bCs/>
          <w:color w:val="833C0B" w:themeColor="accent2" w:themeShade="80"/>
        </w:rPr>
        <w:t xml:space="preserve"> </w:t>
      </w:r>
      <w:r>
        <w:rPr>
          <w:b/>
          <w:bCs/>
          <w:color w:val="833C0B" w:themeColor="accent2" w:themeShade="80"/>
        </w:rPr>
        <w:t xml:space="preserve">Allied Dental </w:t>
      </w:r>
      <w:r w:rsidRPr="00BD02D4">
        <w:rPr>
          <w:b/>
          <w:bCs/>
          <w:color w:val="833C0B" w:themeColor="accent2" w:themeShade="80"/>
        </w:rPr>
        <w:t>Full-time faculty</w:t>
      </w:r>
      <w:r>
        <w:rPr>
          <w:b/>
          <w:bCs/>
          <w:color w:val="833C0B" w:themeColor="accent2" w:themeShade="80"/>
        </w:rPr>
        <w:t xml:space="preserve">, as she replaced Jennifer </w:t>
      </w:r>
      <w:proofErr w:type="spellStart"/>
      <w:r>
        <w:rPr>
          <w:b/>
          <w:bCs/>
          <w:color w:val="833C0B" w:themeColor="accent2" w:themeShade="80"/>
        </w:rPr>
        <w:t>Poovey</w:t>
      </w:r>
      <w:proofErr w:type="spellEnd"/>
      <w:r>
        <w:rPr>
          <w:b/>
          <w:bCs/>
          <w:color w:val="833C0B" w:themeColor="accent2" w:themeShade="80"/>
        </w:rPr>
        <w:t xml:space="preserve"> who retired.</w:t>
      </w:r>
      <w:r w:rsidRPr="00BD02D4">
        <w:rPr>
          <w:b/>
          <w:bCs/>
          <w:color w:val="833C0B" w:themeColor="accent2" w:themeShade="80"/>
        </w:rPr>
        <w:t xml:space="preserve"> </w:t>
      </w:r>
      <w:r>
        <w:rPr>
          <w:b/>
          <w:bCs/>
          <w:color w:val="833C0B" w:themeColor="accent2" w:themeShade="80"/>
        </w:rPr>
        <w:t>Also we are very happy to have</w:t>
      </w:r>
      <w:r w:rsidRPr="00BD02D4">
        <w:rPr>
          <w:b/>
          <w:bCs/>
          <w:color w:val="833C0B" w:themeColor="accent2" w:themeShade="80"/>
        </w:rPr>
        <w:t xml:space="preserve"> Jennifer Borg</w:t>
      </w:r>
      <w:r w:rsidR="00A5551A">
        <w:rPr>
          <w:b/>
          <w:bCs/>
          <w:color w:val="833C0B" w:themeColor="accent2" w:themeShade="80"/>
        </w:rPr>
        <w:t>, RDAEF</w:t>
      </w:r>
      <w:r>
        <w:rPr>
          <w:b/>
          <w:bCs/>
          <w:color w:val="833C0B" w:themeColor="accent2" w:themeShade="80"/>
        </w:rPr>
        <w:t xml:space="preserve"> join our advisory</w:t>
      </w:r>
      <w:r w:rsidRPr="00BD02D4">
        <w:rPr>
          <w:b/>
          <w:bCs/>
          <w:color w:val="833C0B" w:themeColor="accent2" w:themeShade="80"/>
        </w:rPr>
        <w:t xml:space="preserve"> committee member</w:t>
      </w:r>
      <w:r>
        <w:rPr>
          <w:b/>
          <w:bCs/>
          <w:color w:val="833C0B" w:themeColor="accent2" w:themeShade="80"/>
        </w:rPr>
        <w:t xml:space="preserve"> team.</w:t>
      </w:r>
      <w:r w:rsidR="00530CE6" w:rsidRPr="00BD02D4">
        <w:rPr>
          <w:b/>
          <w:bCs/>
        </w:rPr>
        <w:tab/>
      </w:r>
      <w:r w:rsidR="00ED2E73" w:rsidRPr="00BD02D4">
        <w:rPr>
          <w:b/>
          <w:bCs/>
        </w:rPr>
        <w:tab/>
      </w:r>
      <w:r w:rsidR="00ED2E73" w:rsidRPr="00BD02D4">
        <w:rPr>
          <w:b/>
          <w:bCs/>
        </w:rPr>
        <w:tab/>
      </w:r>
      <w:r w:rsidR="00ED2E73" w:rsidRPr="00BD02D4">
        <w:rPr>
          <w:b/>
          <w:bCs/>
        </w:rPr>
        <w:tab/>
      </w:r>
      <w:r w:rsidR="00ED2E73" w:rsidRPr="00BD02D4">
        <w:rPr>
          <w:b/>
          <w:bCs/>
        </w:rPr>
        <w:tab/>
      </w:r>
    </w:p>
    <w:p w14:paraId="792C3B9D" w14:textId="12465E3D" w:rsidR="00530CE6" w:rsidRPr="006F4DDD" w:rsidRDefault="00530CE6" w:rsidP="00530CE6">
      <w:pPr>
        <w:pStyle w:val="NormalWeb"/>
        <w:numPr>
          <w:ilvl w:val="0"/>
          <w:numId w:val="1"/>
        </w:numPr>
      </w:pPr>
      <w:r w:rsidRPr="006F4DDD">
        <w:t>Approval of Minutes from Last Meeting</w:t>
      </w:r>
      <w:r w:rsidR="002642EF" w:rsidRPr="006F4DDD">
        <w:t xml:space="preserve"> (</w:t>
      </w:r>
      <w:r w:rsidR="00CF7680">
        <w:t>10</w:t>
      </w:r>
      <w:r w:rsidR="00FA2231" w:rsidRPr="006F4DDD">
        <w:t>/</w:t>
      </w:r>
      <w:r w:rsidR="000A223C">
        <w:t>19/23</w:t>
      </w:r>
      <w:r w:rsidR="002642EF" w:rsidRPr="006F4DDD">
        <w:t>)</w:t>
      </w:r>
      <w:r w:rsidRPr="006F4DDD">
        <w:tab/>
      </w:r>
      <w:r w:rsidR="00FA2231" w:rsidRPr="006F4DDD">
        <w:tab/>
      </w:r>
      <w:r w:rsidRPr="00BD02D4">
        <w:rPr>
          <w:b/>
          <w:bCs/>
          <w:color w:val="833C0B" w:themeColor="accent2" w:themeShade="80"/>
        </w:rPr>
        <w:t>A</w:t>
      </w:r>
      <w:r w:rsidR="00BD02D4" w:rsidRPr="00BD02D4">
        <w:rPr>
          <w:b/>
          <w:bCs/>
          <w:color w:val="833C0B" w:themeColor="accent2" w:themeShade="80"/>
        </w:rPr>
        <w:t>pproved</w:t>
      </w:r>
      <w:r w:rsidRPr="00BD02D4">
        <w:rPr>
          <w:b/>
          <w:bCs/>
          <w:color w:val="833C0B" w:themeColor="accent2" w:themeShade="80"/>
        </w:rPr>
        <w:t xml:space="preserve"> </w:t>
      </w:r>
    </w:p>
    <w:p w14:paraId="30F7E7ED" w14:textId="5E4271D8" w:rsidR="00530CE6" w:rsidRPr="006F4DDD" w:rsidRDefault="00530CE6" w:rsidP="00530CE6">
      <w:pPr>
        <w:pStyle w:val="NormalWeb"/>
        <w:numPr>
          <w:ilvl w:val="0"/>
          <w:numId w:val="1"/>
        </w:numPr>
      </w:pPr>
      <w:r w:rsidRPr="006F4DDD">
        <w:t>Public Comments</w:t>
      </w:r>
      <w:r w:rsidR="00BD02D4">
        <w:tab/>
      </w:r>
      <w:r w:rsidR="00BD02D4">
        <w:tab/>
      </w:r>
      <w:r w:rsidR="00BD02D4">
        <w:tab/>
      </w:r>
      <w:r w:rsidR="00BD02D4">
        <w:tab/>
      </w:r>
      <w:r w:rsidR="00BD02D4">
        <w:tab/>
      </w:r>
      <w:r w:rsidR="00BD02D4">
        <w:tab/>
      </w:r>
      <w:r w:rsidR="00BD02D4" w:rsidRPr="00BD02D4">
        <w:rPr>
          <w:b/>
          <w:bCs/>
          <w:color w:val="833C0B" w:themeColor="accent2" w:themeShade="80"/>
        </w:rPr>
        <w:t>None</w:t>
      </w:r>
    </w:p>
    <w:p w14:paraId="31894C89" w14:textId="055F5ED8" w:rsidR="00530CE6" w:rsidRPr="006F4DDD" w:rsidRDefault="00530CE6" w:rsidP="00530CE6">
      <w:pPr>
        <w:pStyle w:val="NormalWeb"/>
        <w:numPr>
          <w:ilvl w:val="0"/>
          <w:numId w:val="1"/>
        </w:numPr>
      </w:pPr>
      <w:r w:rsidRPr="006F4DDD">
        <w:t>Unfinished Business</w:t>
      </w:r>
      <w:r w:rsidRPr="006F4DDD">
        <w:tab/>
      </w:r>
      <w:r w:rsidR="00BD02D4">
        <w:tab/>
      </w:r>
      <w:r w:rsidR="00BD02D4">
        <w:tab/>
      </w:r>
      <w:r w:rsidR="00BD02D4">
        <w:tab/>
      </w:r>
      <w:r w:rsidR="00BD02D4">
        <w:tab/>
      </w:r>
      <w:r w:rsidR="00BD02D4">
        <w:tab/>
      </w:r>
      <w:r w:rsidR="00BD02D4" w:rsidRPr="00BD02D4">
        <w:rPr>
          <w:b/>
          <w:bCs/>
          <w:color w:val="833C0B" w:themeColor="accent2" w:themeShade="80"/>
        </w:rPr>
        <w:t>None</w:t>
      </w:r>
      <w:r w:rsidRPr="00BD02D4">
        <w:rPr>
          <w:b/>
          <w:bCs/>
          <w:color w:val="833C0B" w:themeColor="accent2" w:themeShade="80"/>
        </w:rPr>
        <w:tab/>
      </w:r>
      <w:r w:rsidRPr="006F4DDD">
        <w:tab/>
      </w:r>
      <w:r w:rsidRPr="006F4DDD">
        <w:tab/>
      </w:r>
      <w:r w:rsidR="002642EF" w:rsidRPr="006F4DDD">
        <w:tab/>
      </w:r>
      <w:r w:rsidR="006F4DDD" w:rsidRPr="006F4DDD">
        <w:tab/>
      </w:r>
      <w:r w:rsidRPr="006F4DDD">
        <w:t xml:space="preserve"> </w:t>
      </w:r>
    </w:p>
    <w:p w14:paraId="7B49EAA6" w14:textId="6D48F17D" w:rsidR="00530CE6" w:rsidRDefault="00530CE6" w:rsidP="00530CE6">
      <w:pPr>
        <w:pStyle w:val="NormalWeb"/>
        <w:numPr>
          <w:ilvl w:val="0"/>
          <w:numId w:val="1"/>
        </w:numPr>
      </w:pPr>
      <w:r w:rsidRPr="006F4DDD">
        <w:t>New Business, Department Updates</w:t>
      </w:r>
    </w:p>
    <w:p w14:paraId="212131E9" w14:textId="44C34AB6" w:rsidR="00BD02D4" w:rsidRPr="00BD02D4" w:rsidRDefault="00BD02D4" w:rsidP="00BD02D4">
      <w:pPr>
        <w:pStyle w:val="NormalWeb"/>
        <w:ind w:left="720"/>
        <w:rPr>
          <w:b/>
          <w:bCs/>
          <w:color w:val="833C0B" w:themeColor="accent2" w:themeShade="80"/>
        </w:rPr>
      </w:pPr>
      <w:r w:rsidRPr="00BD02D4">
        <w:rPr>
          <w:b/>
          <w:bCs/>
          <w:color w:val="833C0B" w:themeColor="accent2" w:themeShade="80"/>
        </w:rPr>
        <w:t>Cindy reported outcome of CODA site visit. We have approval without reporting requirements, until 2030 next site visit.</w:t>
      </w:r>
    </w:p>
    <w:p w14:paraId="2423D80D" w14:textId="77777777" w:rsidR="000A223C" w:rsidRDefault="000A223C" w:rsidP="000A223C">
      <w:pPr>
        <w:pStyle w:val="NormalWeb"/>
        <w:ind w:left="1440"/>
        <w:rPr>
          <w:sz w:val="20"/>
          <w:szCs w:val="20"/>
        </w:rPr>
      </w:pPr>
    </w:p>
    <w:p w14:paraId="42E11872" w14:textId="27F7A5FF" w:rsidR="00275407" w:rsidRPr="005568F5" w:rsidRDefault="00AE4F86" w:rsidP="00BD02D4">
      <w:pPr>
        <w:pStyle w:val="NormalWeb"/>
        <w:ind w:left="720"/>
        <w:rPr>
          <w:b/>
          <w:bCs/>
          <w:sz w:val="20"/>
          <w:szCs w:val="20"/>
        </w:rPr>
      </w:pPr>
      <w:r w:rsidRPr="005568F5">
        <w:rPr>
          <w:b/>
          <w:bCs/>
          <w:sz w:val="20"/>
          <w:szCs w:val="20"/>
        </w:rPr>
        <w:t xml:space="preserve">DHI </w:t>
      </w:r>
      <w:r w:rsidR="00AF134C" w:rsidRPr="005568F5">
        <w:rPr>
          <w:b/>
          <w:bCs/>
          <w:sz w:val="20"/>
          <w:szCs w:val="20"/>
        </w:rPr>
        <w:t>Fall 20</w:t>
      </w:r>
      <w:r w:rsidR="006F4DDD" w:rsidRPr="005568F5">
        <w:rPr>
          <w:b/>
          <w:bCs/>
          <w:sz w:val="20"/>
          <w:szCs w:val="20"/>
        </w:rPr>
        <w:t>2</w:t>
      </w:r>
      <w:r w:rsidR="000A223C" w:rsidRPr="005568F5">
        <w:rPr>
          <w:b/>
          <w:bCs/>
          <w:sz w:val="20"/>
          <w:szCs w:val="20"/>
        </w:rPr>
        <w:t>4</w:t>
      </w:r>
      <w:r w:rsidR="00530CE6" w:rsidRPr="005568F5">
        <w:rPr>
          <w:b/>
          <w:bCs/>
          <w:sz w:val="20"/>
          <w:szCs w:val="20"/>
        </w:rPr>
        <w:t xml:space="preserve"> </w:t>
      </w:r>
      <w:r w:rsidR="002B2F03" w:rsidRPr="005568F5">
        <w:rPr>
          <w:b/>
          <w:bCs/>
          <w:sz w:val="20"/>
          <w:szCs w:val="20"/>
        </w:rPr>
        <w:t>E</w:t>
      </w:r>
      <w:r w:rsidR="00530CE6" w:rsidRPr="005568F5">
        <w:rPr>
          <w:b/>
          <w:bCs/>
          <w:sz w:val="20"/>
          <w:szCs w:val="20"/>
        </w:rPr>
        <w:t>nrollment</w:t>
      </w:r>
      <w:r w:rsidR="006F4DDD" w:rsidRPr="005568F5">
        <w:rPr>
          <w:b/>
          <w:bCs/>
          <w:sz w:val="20"/>
          <w:szCs w:val="20"/>
        </w:rPr>
        <w:t>, Demo</w:t>
      </w:r>
      <w:r w:rsidR="000A223C" w:rsidRPr="005568F5">
        <w:rPr>
          <w:b/>
          <w:bCs/>
          <w:sz w:val="20"/>
          <w:szCs w:val="20"/>
        </w:rPr>
        <w:t>graphics</w:t>
      </w:r>
      <w:r w:rsidRPr="005568F5">
        <w:rPr>
          <w:b/>
          <w:bCs/>
          <w:sz w:val="20"/>
          <w:szCs w:val="20"/>
        </w:rPr>
        <w:t xml:space="preserve">             </w:t>
      </w:r>
      <w:r w:rsidR="000A223C" w:rsidRPr="005568F5">
        <w:rPr>
          <w:b/>
          <w:bCs/>
          <w:sz w:val="20"/>
          <w:szCs w:val="20"/>
        </w:rPr>
        <w:t xml:space="preserve">                                              </w:t>
      </w:r>
      <w:r w:rsidR="00CF7680" w:rsidRPr="005568F5">
        <w:rPr>
          <w:b/>
          <w:bCs/>
          <w:sz w:val="20"/>
          <w:szCs w:val="20"/>
        </w:rPr>
        <w:t>Cindy F</w:t>
      </w:r>
    </w:p>
    <w:p w14:paraId="0CBD015A" w14:textId="75CF27E7" w:rsidR="005568F5" w:rsidRPr="00BD02D4" w:rsidRDefault="005568F5" w:rsidP="00BD02D4">
      <w:pPr>
        <w:pStyle w:val="NormalWeb"/>
        <w:ind w:left="720"/>
        <w:rPr>
          <w:b/>
          <w:bCs/>
          <w:color w:val="833C0B" w:themeColor="accent2" w:themeShade="80"/>
          <w:sz w:val="20"/>
          <w:szCs w:val="20"/>
        </w:rPr>
      </w:pPr>
      <w:r w:rsidRPr="00BD02D4">
        <w:rPr>
          <w:b/>
          <w:bCs/>
          <w:color w:val="833C0B" w:themeColor="accent2" w:themeShade="80"/>
          <w:sz w:val="20"/>
          <w:szCs w:val="20"/>
        </w:rPr>
        <w:t>155 Applicants, 114 qualified for lottery. We started with 24</w:t>
      </w:r>
      <w:r w:rsidR="00BD02D4">
        <w:rPr>
          <w:b/>
          <w:bCs/>
          <w:color w:val="833C0B" w:themeColor="accent2" w:themeShade="80"/>
          <w:sz w:val="20"/>
          <w:szCs w:val="20"/>
        </w:rPr>
        <w:t xml:space="preserve"> DH</w:t>
      </w:r>
      <w:r w:rsidRPr="00BD02D4">
        <w:rPr>
          <w:b/>
          <w:bCs/>
          <w:color w:val="833C0B" w:themeColor="accent2" w:themeShade="80"/>
          <w:sz w:val="20"/>
          <w:szCs w:val="20"/>
        </w:rPr>
        <w:t xml:space="preserve"> </w:t>
      </w:r>
      <w:proofErr w:type="gramStart"/>
      <w:r w:rsidRPr="00BD02D4">
        <w:rPr>
          <w:b/>
          <w:bCs/>
          <w:color w:val="833C0B" w:themeColor="accent2" w:themeShade="80"/>
          <w:sz w:val="20"/>
          <w:szCs w:val="20"/>
        </w:rPr>
        <w:t>students,</w:t>
      </w:r>
      <w:proofErr w:type="gramEnd"/>
      <w:r w:rsidRPr="00BD02D4">
        <w:rPr>
          <w:b/>
          <w:bCs/>
          <w:color w:val="833C0B" w:themeColor="accent2" w:themeShade="80"/>
          <w:sz w:val="20"/>
          <w:szCs w:val="20"/>
        </w:rPr>
        <w:t xml:space="preserve"> 2 students dropped 3-4 weeks into the program. It was too late to get a student on the alternate list. The majority age range is 24-29(10), 5 are 23 and under, 6 are 30-34, and 1 is 35-39. 19 Females, 3 Males, </w:t>
      </w:r>
      <w:r w:rsidR="00BD02D4">
        <w:rPr>
          <w:b/>
          <w:bCs/>
          <w:color w:val="833C0B" w:themeColor="accent2" w:themeShade="80"/>
          <w:sz w:val="20"/>
          <w:szCs w:val="20"/>
        </w:rPr>
        <w:t>Level of education-</w:t>
      </w:r>
      <w:r w:rsidRPr="00BD02D4">
        <w:rPr>
          <w:b/>
          <w:bCs/>
          <w:color w:val="833C0B" w:themeColor="accent2" w:themeShade="80"/>
          <w:sz w:val="20"/>
          <w:szCs w:val="20"/>
        </w:rPr>
        <w:lastRenderedPageBreak/>
        <w:t xml:space="preserve">18 out of the 22 have AS or BS degrees. 9 Students reported that they work while taking the program(8-30 hours per week). 18 are planning on staying in Sonoma County, 3 in Marin, and 1 in </w:t>
      </w:r>
      <w:proofErr w:type="gramStart"/>
      <w:r w:rsidRPr="00BD02D4">
        <w:rPr>
          <w:b/>
          <w:bCs/>
          <w:color w:val="833C0B" w:themeColor="accent2" w:themeShade="80"/>
          <w:sz w:val="20"/>
          <w:szCs w:val="20"/>
        </w:rPr>
        <w:t>Solano county</w:t>
      </w:r>
      <w:proofErr w:type="gramEnd"/>
    </w:p>
    <w:p w14:paraId="2C937FE6" w14:textId="55D98F93" w:rsidR="000A223C" w:rsidRPr="005568F5" w:rsidRDefault="000A223C" w:rsidP="000A223C">
      <w:pPr>
        <w:pStyle w:val="NormalWeb"/>
        <w:rPr>
          <w:b/>
          <w:bCs/>
          <w:sz w:val="20"/>
          <w:szCs w:val="20"/>
        </w:rPr>
      </w:pPr>
      <w:r>
        <w:rPr>
          <w:sz w:val="20"/>
          <w:szCs w:val="20"/>
        </w:rPr>
        <w:t xml:space="preserve">           </w:t>
      </w:r>
      <w:r w:rsidRPr="005568F5">
        <w:rPr>
          <w:b/>
          <w:bCs/>
          <w:sz w:val="20"/>
          <w:szCs w:val="20"/>
        </w:rPr>
        <w:t xml:space="preserve">    </w:t>
      </w:r>
      <w:r w:rsidR="00530CE6" w:rsidRPr="005568F5">
        <w:rPr>
          <w:b/>
          <w:bCs/>
          <w:sz w:val="20"/>
          <w:szCs w:val="20"/>
        </w:rPr>
        <w:t>D</w:t>
      </w:r>
      <w:r w:rsidRPr="005568F5">
        <w:rPr>
          <w:b/>
          <w:bCs/>
          <w:sz w:val="20"/>
          <w:szCs w:val="20"/>
        </w:rPr>
        <w:t>A Enrollment, Demographics</w:t>
      </w:r>
      <w:r w:rsidR="00530CE6" w:rsidRPr="005568F5">
        <w:rPr>
          <w:b/>
          <w:bCs/>
          <w:sz w:val="20"/>
          <w:szCs w:val="20"/>
        </w:rPr>
        <w:tab/>
      </w:r>
      <w:r w:rsidR="002642EF" w:rsidRPr="005568F5">
        <w:rPr>
          <w:b/>
          <w:bCs/>
          <w:sz w:val="20"/>
          <w:szCs w:val="20"/>
        </w:rPr>
        <w:tab/>
      </w:r>
      <w:r w:rsidR="006F4DDD" w:rsidRPr="005568F5">
        <w:rPr>
          <w:b/>
          <w:bCs/>
          <w:sz w:val="20"/>
          <w:szCs w:val="20"/>
        </w:rPr>
        <w:tab/>
      </w:r>
      <w:r w:rsidR="006F4DDD" w:rsidRPr="005568F5">
        <w:rPr>
          <w:b/>
          <w:bCs/>
          <w:sz w:val="20"/>
          <w:szCs w:val="20"/>
        </w:rPr>
        <w:tab/>
      </w:r>
      <w:r w:rsidR="006F4DDD" w:rsidRPr="005568F5">
        <w:rPr>
          <w:b/>
          <w:bCs/>
          <w:sz w:val="20"/>
          <w:szCs w:val="20"/>
        </w:rPr>
        <w:tab/>
      </w:r>
      <w:r w:rsidR="00AE4F86" w:rsidRPr="005568F5">
        <w:rPr>
          <w:b/>
          <w:bCs/>
          <w:sz w:val="20"/>
          <w:szCs w:val="20"/>
        </w:rPr>
        <w:t xml:space="preserve">    </w:t>
      </w:r>
      <w:r w:rsidRPr="005568F5">
        <w:rPr>
          <w:b/>
          <w:bCs/>
          <w:sz w:val="20"/>
          <w:szCs w:val="20"/>
        </w:rPr>
        <w:t xml:space="preserve">       Andrea E. </w:t>
      </w:r>
    </w:p>
    <w:p w14:paraId="703FF40B" w14:textId="22EE2463" w:rsidR="005568F5" w:rsidRPr="00BD02D4" w:rsidRDefault="005568F5" w:rsidP="005568F5">
      <w:pPr>
        <w:pStyle w:val="NormalWeb"/>
        <w:spacing w:before="0" w:beforeAutospacing="0"/>
        <w:ind w:left="720"/>
        <w:rPr>
          <w:b/>
          <w:bCs/>
          <w:color w:val="833C0B" w:themeColor="accent2" w:themeShade="80"/>
          <w:sz w:val="20"/>
        </w:rPr>
      </w:pPr>
      <w:r w:rsidRPr="00BD02D4">
        <w:rPr>
          <w:b/>
          <w:bCs/>
          <w:color w:val="833C0B" w:themeColor="accent2" w:themeShade="80"/>
          <w:sz w:val="20"/>
        </w:rPr>
        <w:t>46 Applicants, 44 qualified for lottery. 23</w:t>
      </w:r>
      <w:r w:rsidR="00BD02D4">
        <w:rPr>
          <w:b/>
          <w:bCs/>
          <w:color w:val="833C0B" w:themeColor="accent2" w:themeShade="80"/>
          <w:sz w:val="20"/>
        </w:rPr>
        <w:t xml:space="preserve"> DA</w:t>
      </w:r>
      <w:r w:rsidRPr="00BD02D4">
        <w:rPr>
          <w:b/>
          <w:bCs/>
          <w:color w:val="833C0B" w:themeColor="accent2" w:themeShade="80"/>
          <w:sz w:val="20"/>
        </w:rPr>
        <w:t xml:space="preserve"> students, 22 F and 1 other, the majority are age 23-under, 3 are 24-29 and 1 is 35-39 years old.1 student reported working as a sterilization assistant and dental receptionist. 14 students in total work from 15-30 hours a week.</w:t>
      </w:r>
      <w:r w:rsidR="00BD02D4">
        <w:rPr>
          <w:b/>
          <w:bCs/>
          <w:color w:val="833C0B" w:themeColor="accent2" w:themeShade="80"/>
          <w:sz w:val="20"/>
        </w:rPr>
        <w:t xml:space="preserve"> </w:t>
      </w:r>
      <w:r w:rsidRPr="00BD02D4">
        <w:rPr>
          <w:b/>
          <w:bCs/>
          <w:color w:val="833C0B" w:themeColor="accent2" w:themeShade="80"/>
          <w:sz w:val="20"/>
        </w:rPr>
        <w:t xml:space="preserve">Level of education 9 students with an HS diploma, 1 has a bachelor's degree, and 2 have associate degrees.11 students are </w:t>
      </w:r>
      <w:proofErr w:type="gramStart"/>
      <w:r w:rsidRPr="00BD02D4">
        <w:rPr>
          <w:b/>
          <w:bCs/>
          <w:color w:val="833C0B" w:themeColor="accent2" w:themeShade="80"/>
          <w:sz w:val="20"/>
        </w:rPr>
        <w:t>Spanish-speaking</w:t>
      </w:r>
      <w:proofErr w:type="gramEnd"/>
      <w:r w:rsidRPr="00BD02D4">
        <w:rPr>
          <w:b/>
          <w:bCs/>
          <w:color w:val="833C0B" w:themeColor="accent2" w:themeShade="80"/>
          <w:sz w:val="20"/>
        </w:rPr>
        <w:t xml:space="preserve">.17 of the 23 students plan on staying in Sonoma </w:t>
      </w:r>
      <w:proofErr w:type="spellStart"/>
      <w:r w:rsidRPr="00BD02D4">
        <w:rPr>
          <w:b/>
          <w:bCs/>
          <w:color w:val="833C0B" w:themeColor="accent2" w:themeShade="80"/>
          <w:sz w:val="20"/>
        </w:rPr>
        <w:t>Couty</w:t>
      </w:r>
      <w:proofErr w:type="spellEnd"/>
      <w:r w:rsidRPr="00BD02D4">
        <w:rPr>
          <w:b/>
          <w:bCs/>
          <w:color w:val="833C0B" w:themeColor="accent2" w:themeShade="80"/>
          <w:sz w:val="20"/>
        </w:rPr>
        <w:t xml:space="preserve"> and 2 will remain in Napa after graduation.</w:t>
      </w:r>
    </w:p>
    <w:p w14:paraId="14EC82CB" w14:textId="60824434" w:rsidR="005568F5" w:rsidRPr="005568F5" w:rsidRDefault="005568F5" w:rsidP="000A223C">
      <w:pPr>
        <w:pStyle w:val="NormalWeb"/>
        <w:rPr>
          <w:color w:val="FF0000"/>
          <w:sz w:val="20"/>
          <w:szCs w:val="20"/>
        </w:rPr>
      </w:pPr>
    </w:p>
    <w:p w14:paraId="67122B0C" w14:textId="5561A412" w:rsidR="000A223C" w:rsidRDefault="00BD02D4" w:rsidP="00BD02D4">
      <w:pPr>
        <w:pStyle w:val="NormalWeb"/>
        <w:rPr>
          <w:sz w:val="20"/>
          <w:szCs w:val="20"/>
        </w:rPr>
      </w:pPr>
      <w:r>
        <w:rPr>
          <w:sz w:val="20"/>
          <w:szCs w:val="20"/>
        </w:rPr>
        <w:t xml:space="preserve">               </w:t>
      </w:r>
      <w:r w:rsidR="000A223C">
        <w:rPr>
          <w:sz w:val="20"/>
          <w:szCs w:val="20"/>
        </w:rPr>
        <w:t>DHII Updates                                                                                                        Jennifer A-K</w:t>
      </w:r>
    </w:p>
    <w:p w14:paraId="221652F7" w14:textId="5E7EBEF1" w:rsidR="002642EF" w:rsidRPr="00A5551A" w:rsidRDefault="00A5551A" w:rsidP="00A5551A">
      <w:pPr>
        <w:pStyle w:val="NormalWeb"/>
        <w:ind w:left="720"/>
        <w:rPr>
          <w:b/>
          <w:bCs/>
          <w:color w:val="833C0B" w:themeColor="accent2" w:themeShade="80"/>
          <w:sz w:val="20"/>
          <w:szCs w:val="20"/>
        </w:rPr>
      </w:pPr>
      <w:r w:rsidRPr="00A5551A">
        <w:rPr>
          <w:b/>
          <w:bCs/>
          <w:color w:val="833C0B" w:themeColor="accent2" w:themeShade="80"/>
          <w:sz w:val="20"/>
          <w:szCs w:val="20"/>
        </w:rPr>
        <w:t xml:space="preserve">24 students. Same demographics that Cindy reported at the last advisory meeting.  Students are working hard to fulfill requirements.  Dr. </w:t>
      </w:r>
      <w:proofErr w:type="spellStart"/>
      <w:r w:rsidRPr="00A5551A">
        <w:rPr>
          <w:b/>
          <w:bCs/>
          <w:color w:val="833C0B" w:themeColor="accent2" w:themeShade="80"/>
          <w:sz w:val="20"/>
          <w:szCs w:val="20"/>
        </w:rPr>
        <w:t>Ngyuen</w:t>
      </w:r>
      <w:proofErr w:type="spellEnd"/>
      <w:r w:rsidRPr="00A5551A">
        <w:rPr>
          <w:b/>
          <w:bCs/>
          <w:color w:val="833C0B" w:themeColor="accent2" w:themeShade="80"/>
          <w:sz w:val="20"/>
          <w:szCs w:val="20"/>
        </w:rPr>
        <w:t xml:space="preserve"> has been sending patients to our clinic who have been periodontally involved and a great challenge to the students. </w:t>
      </w:r>
      <w:r w:rsidR="002642EF" w:rsidRPr="006F4DDD">
        <w:tab/>
      </w:r>
      <w:r w:rsidR="002642EF" w:rsidRPr="006F4DDD">
        <w:tab/>
      </w:r>
    </w:p>
    <w:p w14:paraId="20F9EC52" w14:textId="5998989B" w:rsidR="00786AD2" w:rsidRDefault="00530CE6" w:rsidP="001C114F">
      <w:pPr>
        <w:pStyle w:val="NormalWeb"/>
        <w:numPr>
          <w:ilvl w:val="0"/>
          <w:numId w:val="1"/>
        </w:numPr>
      </w:pPr>
      <w:r w:rsidRPr="006F4DDD">
        <w:t>Discussion Items:</w:t>
      </w:r>
      <w:r w:rsidR="002642EF" w:rsidRPr="006F4DDD">
        <w:tab/>
      </w:r>
      <w:r w:rsidR="002642EF" w:rsidRPr="006F4DDD">
        <w:tab/>
      </w:r>
      <w:r w:rsidR="002642EF" w:rsidRPr="006F4DDD">
        <w:tab/>
      </w:r>
      <w:r w:rsidR="002642EF" w:rsidRPr="006F4DDD">
        <w:tab/>
      </w:r>
      <w:r w:rsidR="002642EF" w:rsidRPr="006F4DDD">
        <w:tab/>
        <w:t>Advisory Committee Members</w:t>
      </w:r>
    </w:p>
    <w:p w14:paraId="4CC9DB99" w14:textId="6B44AD45" w:rsidR="005813EA" w:rsidRPr="005813EA" w:rsidRDefault="00786AD2" w:rsidP="005813EA">
      <w:pPr>
        <w:pStyle w:val="NormalWeb"/>
        <w:ind w:left="720"/>
      </w:pPr>
      <w:r w:rsidRPr="006F4DDD">
        <w:t>We value your input as we continue to refine and revise our curriculum to meet the needs of the profession and provide the most appropriate and current education for our future Dental Programs graduates.  Discussio</w:t>
      </w:r>
      <w:r w:rsidR="00410C44">
        <w:t>n</w:t>
      </w:r>
      <w:r w:rsidRPr="006F4DDD">
        <w:t xml:space="preserve">: </w:t>
      </w:r>
    </w:p>
    <w:p w14:paraId="4A37492A" w14:textId="77777777" w:rsidR="005568F5" w:rsidRDefault="005568F5" w:rsidP="005813EA">
      <w:pPr>
        <w:pStyle w:val="NormalWeb"/>
        <w:rPr>
          <w:b/>
          <w:bCs/>
        </w:rPr>
      </w:pPr>
    </w:p>
    <w:p w14:paraId="5604106D" w14:textId="77777777" w:rsidR="005568F5" w:rsidRDefault="005568F5" w:rsidP="005813EA">
      <w:pPr>
        <w:pStyle w:val="NormalWeb"/>
        <w:rPr>
          <w:b/>
          <w:bCs/>
        </w:rPr>
      </w:pPr>
    </w:p>
    <w:p w14:paraId="3DFD953F" w14:textId="45FEAB72" w:rsidR="005813EA" w:rsidRPr="005813EA" w:rsidRDefault="005813EA" w:rsidP="005813EA">
      <w:pPr>
        <w:pStyle w:val="NormalWeb"/>
      </w:pPr>
      <w:r w:rsidRPr="005813EA">
        <w:rPr>
          <w:b/>
          <w:bCs/>
        </w:rPr>
        <w:t xml:space="preserve">Jennifer </w:t>
      </w:r>
      <w:proofErr w:type="spellStart"/>
      <w:r w:rsidRPr="005813EA">
        <w:rPr>
          <w:b/>
          <w:bCs/>
        </w:rPr>
        <w:t>Apocotos</w:t>
      </w:r>
      <w:proofErr w:type="spellEnd"/>
      <w:r w:rsidRPr="005813EA">
        <w:rPr>
          <w:b/>
          <w:bCs/>
        </w:rPr>
        <w:t>-Kirk:</w:t>
      </w:r>
    </w:p>
    <w:p w14:paraId="6FA250D4" w14:textId="020AB88D" w:rsidR="005568F5" w:rsidRPr="005568F5" w:rsidRDefault="005813EA" w:rsidP="005568F5">
      <w:pPr>
        <w:pStyle w:val="NormalWeb"/>
      </w:pPr>
      <w:r w:rsidRPr="005813EA">
        <w:t>Is the NOMAD portable X-ray currently being used in your dental practice, and if so, what has been your experience with its effectiveness and practicality in everyday patient care</w:t>
      </w:r>
    </w:p>
    <w:p w14:paraId="47F87B0B" w14:textId="74F70188" w:rsidR="005568F5" w:rsidRPr="00BD02D4" w:rsidRDefault="005568F5" w:rsidP="005568F5">
      <w:pPr>
        <w:pStyle w:val="NormalWeb"/>
        <w:rPr>
          <w:color w:val="833C0B" w:themeColor="accent2" w:themeShade="80"/>
        </w:rPr>
      </w:pPr>
      <w:r w:rsidRPr="00BD02D4">
        <w:rPr>
          <w:b/>
          <w:bCs/>
          <w:color w:val="833C0B" w:themeColor="accent2" w:themeShade="80"/>
        </w:rPr>
        <w:t xml:space="preserve">Drs. Frey and </w:t>
      </w:r>
      <w:proofErr w:type="spellStart"/>
      <w:r w:rsidRPr="00BD02D4">
        <w:rPr>
          <w:b/>
          <w:bCs/>
          <w:color w:val="833C0B" w:themeColor="accent2" w:themeShade="80"/>
        </w:rPr>
        <w:t>Schettler</w:t>
      </w:r>
      <w:proofErr w:type="spellEnd"/>
      <w:r w:rsidRPr="00BD02D4">
        <w:rPr>
          <w:b/>
          <w:bCs/>
          <w:color w:val="833C0B" w:themeColor="accent2" w:themeShade="80"/>
        </w:rPr>
        <w:t xml:space="preserve"> do not use a NOMAD portable x-ray.  They have seen it in endodontist or surgical settings only.</w:t>
      </w:r>
    </w:p>
    <w:p w14:paraId="636B87D2" w14:textId="21A28A1D" w:rsidR="005568F5" w:rsidRPr="00BD02D4" w:rsidRDefault="005568F5" w:rsidP="005813EA">
      <w:pPr>
        <w:pStyle w:val="NormalWeb"/>
        <w:rPr>
          <w:color w:val="833C0B" w:themeColor="accent2" w:themeShade="80"/>
        </w:rPr>
      </w:pPr>
      <w:r w:rsidRPr="00BD02D4">
        <w:rPr>
          <w:b/>
          <w:bCs/>
          <w:color w:val="833C0B" w:themeColor="accent2" w:themeShade="80"/>
        </w:rPr>
        <w:t>Dr. Ford does have a NOMAD, but due to office staff changing tube heads and settings she has not been pleased with the results. </w:t>
      </w:r>
    </w:p>
    <w:p w14:paraId="26F360A9" w14:textId="3EF89E35" w:rsidR="005568F5" w:rsidRPr="005568F5" w:rsidRDefault="005813EA" w:rsidP="005568F5">
      <w:pPr>
        <w:pStyle w:val="NormalWeb"/>
      </w:pPr>
      <w:r w:rsidRPr="005813EA">
        <w:t>Recently the students have been introduced to the Piezo scaler.  Does your office offer both forms of power scaling, ultrasonic and piezo?</w:t>
      </w:r>
    </w:p>
    <w:p w14:paraId="5A30109A" w14:textId="7A542C90" w:rsidR="005568F5" w:rsidRPr="00BD02D4" w:rsidRDefault="005568F5" w:rsidP="005813EA">
      <w:pPr>
        <w:pStyle w:val="NormalWeb"/>
        <w:rPr>
          <w:color w:val="833C0B" w:themeColor="accent2" w:themeShade="80"/>
        </w:rPr>
      </w:pPr>
      <w:r w:rsidRPr="00BD02D4">
        <w:rPr>
          <w:b/>
          <w:bCs/>
          <w:color w:val="833C0B" w:themeColor="accent2" w:themeShade="80"/>
        </w:rPr>
        <w:t xml:space="preserve">All RDH's on advisory committee use only the USS.  Drs. Frey and </w:t>
      </w:r>
      <w:proofErr w:type="spellStart"/>
      <w:r w:rsidRPr="00BD02D4">
        <w:rPr>
          <w:b/>
          <w:bCs/>
          <w:color w:val="833C0B" w:themeColor="accent2" w:themeShade="80"/>
        </w:rPr>
        <w:t>Schettler</w:t>
      </w:r>
      <w:proofErr w:type="spellEnd"/>
      <w:r w:rsidRPr="00BD02D4">
        <w:rPr>
          <w:b/>
          <w:bCs/>
          <w:color w:val="833C0B" w:themeColor="accent2" w:themeShade="80"/>
        </w:rPr>
        <w:t xml:space="preserve"> use USS in their offices only.  Dr. Ford has both Piezo and USS and finds that the brand she has tends to be less effective. (EMS?)</w:t>
      </w:r>
    </w:p>
    <w:p w14:paraId="5C1B4867" w14:textId="77777777" w:rsidR="005813EA" w:rsidRPr="005813EA" w:rsidRDefault="005813EA" w:rsidP="005813EA">
      <w:pPr>
        <w:pStyle w:val="NormalWeb"/>
      </w:pPr>
      <w:r w:rsidRPr="005813EA">
        <w:rPr>
          <w:b/>
          <w:bCs/>
        </w:rPr>
        <w:t xml:space="preserve">Susan </w:t>
      </w:r>
      <w:proofErr w:type="spellStart"/>
      <w:r w:rsidRPr="005813EA">
        <w:rPr>
          <w:b/>
          <w:bCs/>
        </w:rPr>
        <w:t>Hellums</w:t>
      </w:r>
      <w:proofErr w:type="spellEnd"/>
    </w:p>
    <w:p w14:paraId="5913B11E" w14:textId="7ABB96F5" w:rsidR="005813EA" w:rsidRDefault="005813EA" w:rsidP="005813EA">
      <w:pPr>
        <w:pStyle w:val="NormalWeb"/>
      </w:pPr>
      <w:r w:rsidRPr="005813EA">
        <w:lastRenderedPageBreak/>
        <w:t>What are the preferred x-ray receptor holders used among your employees when taking radiographs? (Both BWX and FMX)</w:t>
      </w:r>
    </w:p>
    <w:p w14:paraId="1BBF7AC6" w14:textId="01780356" w:rsidR="005568F5" w:rsidRPr="00BD02D4" w:rsidRDefault="005568F5" w:rsidP="005568F5">
      <w:pPr>
        <w:rPr>
          <w:b/>
          <w:bCs/>
          <w:color w:val="833C0B" w:themeColor="accent2" w:themeShade="80"/>
        </w:rPr>
      </w:pPr>
      <w:r w:rsidRPr="00BD02D4">
        <w:rPr>
          <w:b/>
          <w:bCs/>
          <w:color w:val="833C0B" w:themeColor="accent2" w:themeShade="80"/>
        </w:rPr>
        <w:t xml:space="preserve">Most members expressed that their offices primarily use the </w:t>
      </w:r>
      <w:proofErr w:type="spellStart"/>
      <w:r w:rsidRPr="00BD02D4">
        <w:rPr>
          <w:b/>
          <w:bCs/>
          <w:color w:val="833C0B" w:themeColor="accent2" w:themeShade="80"/>
        </w:rPr>
        <w:t>Rinn</w:t>
      </w:r>
      <w:proofErr w:type="spellEnd"/>
      <w:r w:rsidRPr="00BD02D4">
        <w:rPr>
          <w:b/>
          <w:bCs/>
          <w:color w:val="833C0B" w:themeColor="accent2" w:themeShade="80"/>
        </w:rPr>
        <w:t xml:space="preserve"> receptor holder system. While the majority utilize the complete ring system, one RDAEF mentioned using only the bite block from the </w:t>
      </w:r>
      <w:proofErr w:type="spellStart"/>
      <w:r w:rsidRPr="00BD02D4">
        <w:rPr>
          <w:b/>
          <w:bCs/>
          <w:color w:val="833C0B" w:themeColor="accent2" w:themeShade="80"/>
        </w:rPr>
        <w:t>Rinn</w:t>
      </w:r>
      <w:proofErr w:type="spellEnd"/>
      <w:r w:rsidRPr="00BD02D4">
        <w:rPr>
          <w:b/>
          <w:bCs/>
          <w:color w:val="833C0B" w:themeColor="accent2" w:themeShade="80"/>
        </w:rPr>
        <w:t xml:space="preserve"> kit. She believes the ring does not provide sufficient accuracy and recommends focusing on patient anatomy instead. </w:t>
      </w:r>
    </w:p>
    <w:p w14:paraId="0BC5FF8D" w14:textId="5219FFE5" w:rsidR="005813EA" w:rsidRDefault="005813EA" w:rsidP="005813EA">
      <w:pPr>
        <w:pStyle w:val="NormalWeb"/>
      </w:pPr>
      <w:r w:rsidRPr="005813EA">
        <w:t>What do you find new graduates needing improvement on as far as taking diagnostic radiographs and is there a common pattern you notice among that need?</w:t>
      </w:r>
    </w:p>
    <w:p w14:paraId="162F4B5B" w14:textId="6DAE554F" w:rsidR="005568F5" w:rsidRPr="00BD02D4" w:rsidRDefault="005568F5" w:rsidP="005568F5">
      <w:pPr>
        <w:rPr>
          <w:b/>
          <w:bCs/>
          <w:color w:val="833C0B" w:themeColor="accent2" w:themeShade="80"/>
        </w:rPr>
      </w:pPr>
      <w:r w:rsidRPr="00BD02D4">
        <w:rPr>
          <w:b/>
          <w:bCs/>
          <w:color w:val="833C0B" w:themeColor="accent2" w:themeShade="80"/>
        </w:rPr>
        <w:t xml:space="preserve">The group reached a consensus that students should become proficient in taking vertical bitewings (BWX). Dr. Ford, a periodontist, exclusively accepts vertical bitewings in her practice. Dr. </w:t>
      </w:r>
      <w:proofErr w:type="spellStart"/>
      <w:r w:rsidRPr="00BD02D4">
        <w:rPr>
          <w:b/>
          <w:bCs/>
          <w:color w:val="833C0B" w:themeColor="accent2" w:themeShade="80"/>
        </w:rPr>
        <w:t>Schettler</w:t>
      </w:r>
      <w:proofErr w:type="spellEnd"/>
      <w:r w:rsidRPr="00BD02D4">
        <w:rPr>
          <w:b/>
          <w:bCs/>
          <w:color w:val="833C0B" w:themeColor="accent2" w:themeShade="80"/>
        </w:rPr>
        <w:t xml:space="preserve"> consistently refers his patients to our clinic for X-rays but has recently observed an increase in non-diagnostic films being sent back to his office. Many of these images are lacking diagnostic quality due to missing apices. He wants to ensure that only clinically diagnostic films are returned to his office.</w:t>
      </w:r>
    </w:p>
    <w:p w14:paraId="53EB8DC3" w14:textId="77777777" w:rsidR="005568F5" w:rsidRDefault="005568F5" w:rsidP="005813EA">
      <w:pPr>
        <w:pStyle w:val="NormalWeb"/>
        <w:rPr>
          <w:b/>
          <w:bCs/>
        </w:rPr>
      </w:pPr>
    </w:p>
    <w:p w14:paraId="45E989E8" w14:textId="233F7155" w:rsidR="005813EA" w:rsidRPr="005813EA" w:rsidRDefault="005813EA" w:rsidP="005813EA">
      <w:pPr>
        <w:pStyle w:val="NormalWeb"/>
      </w:pPr>
      <w:r w:rsidRPr="005813EA">
        <w:rPr>
          <w:b/>
          <w:bCs/>
        </w:rPr>
        <w:t>Andrea Emerson</w:t>
      </w:r>
    </w:p>
    <w:p w14:paraId="2B5C6046" w14:textId="77777777" w:rsidR="005813EA" w:rsidRDefault="005813EA" w:rsidP="005813EA">
      <w:pPr>
        <w:pStyle w:val="NormalWeb"/>
      </w:pPr>
      <w:r w:rsidRPr="005813EA">
        <w:t>Recently, I attended a meeting about upcoming DBC changes aimed at expanding the scope of practice for RDAs, which is great news. However, there is no increase in the time allocated for DA educators to teach these new skills. As I reassess the time required for introducing new clinical competencies, I’d like to gather your insights on the following:</w:t>
      </w:r>
    </w:p>
    <w:p w14:paraId="11E632DA" w14:textId="77777777" w:rsidR="005813EA" w:rsidRDefault="005813EA" w:rsidP="005813EA">
      <w:pPr>
        <w:pStyle w:val="NormalWeb"/>
      </w:pPr>
      <w:r w:rsidRPr="005813EA">
        <w:t>Which materials do you think the students are not familiar with or need more practice with before starting their internships?</w:t>
      </w:r>
    </w:p>
    <w:p w14:paraId="2AA0EC20" w14:textId="3CC030C7" w:rsidR="005568F5" w:rsidRPr="00BD02D4" w:rsidRDefault="005568F5" w:rsidP="005813EA">
      <w:pPr>
        <w:pStyle w:val="NormalWeb"/>
        <w:rPr>
          <w:b/>
          <w:bCs/>
          <w:color w:val="833C0B" w:themeColor="accent2" w:themeShade="80"/>
        </w:rPr>
      </w:pPr>
      <w:r w:rsidRPr="00BD02D4">
        <w:rPr>
          <w:b/>
          <w:bCs/>
          <w:color w:val="833C0B" w:themeColor="accent2" w:themeShade="80"/>
        </w:rPr>
        <w:t>Due to the broad range of materials used in different offices, the consensus was to keep to basic skills development. Familiarize students with different mixing techniques for dental cement since some offices still use hand mixing; however, more offices are using expressed materials that do not require mixing.</w:t>
      </w:r>
    </w:p>
    <w:p w14:paraId="47398B5E" w14:textId="77777777" w:rsidR="005813EA" w:rsidRDefault="005813EA" w:rsidP="005813EA">
      <w:pPr>
        <w:pStyle w:val="NormalWeb"/>
      </w:pPr>
      <w:r w:rsidRPr="005813EA">
        <w:t xml:space="preserve">Are your offices moving away from using alginate impressions? If so, what alternative materials are being adopted (e.g. </w:t>
      </w:r>
      <w:proofErr w:type="spellStart"/>
      <w:r w:rsidRPr="005813EA">
        <w:t>AlgiNot</w:t>
      </w:r>
      <w:proofErr w:type="spellEnd"/>
      <w:r w:rsidRPr="005813EA">
        <w:t xml:space="preserve"> or CAD/CAM)?</w:t>
      </w:r>
    </w:p>
    <w:p w14:paraId="646ADFA6" w14:textId="02A44671" w:rsidR="005568F5" w:rsidRPr="00BD02D4" w:rsidRDefault="005568F5" w:rsidP="005813EA">
      <w:pPr>
        <w:pStyle w:val="NormalWeb"/>
        <w:rPr>
          <w:b/>
          <w:bCs/>
          <w:color w:val="833C0B" w:themeColor="accent2" w:themeShade="80"/>
        </w:rPr>
      </w:pPr>
      <w:r w:rsidRPr="00BD02D4">
        <w:rPr>
          <w:b/>
          <w:bCs/>
          <w:color w:val="833C0B" w:themeColor="accent2" w:themeShade="80"/>
        </w:rPr>
        <w:t>Some offices still use alginate. Some offices are using expressed materials for a more consistent mix. Other offices have moved into intraoral scanning, eliminating the need for alginate impressions. SRJC DA program covers all of these techniques.</w:t>
      </w:r>
    </w:p>
    <w:p w14:paraId="4A7AD992" w14:textId="77777777" w:rsidR="005813EA" w:rsidRPr="005813EA" w:rsidRDefault="005813EA" w:rsidP="005813EA">
      <w:pPr>
        <w:pStyle w:val="NormalWeb"/>
      </w:pPr>
      <w:r w:rsidRPr="005813EA">
        <w:rPr>
          <w:b/>
          <w:bCs/>
        </w:rPr>
        <w:t xml:space="preserve">Cindy </w:t>
      </w:r>
      <w:proofErr w:type="spellStart"/>
      <w:r w:rsidRPr="005813EA">
        <w:rPr>
          <w:b/>
          <w:bCs/>
        </w:rPr>
        <w:t>Fleckner</w:t>
      </w:r>
      <w:proofErr w:type="spellEnd"/>
      <w:r w:rsidRPr="005813EA">
        <w:rPr>
          <w:b/>
          <w:bCs/>
        </w:rPr>
        <w:t>:</w:t>
      </w:r>
    </w:p>
    <w:p w14:paraId="65F986A9" w14:textId="77777777" w:rsidR="005813EA" w:rsidRPr="00BD02D4" w:rsidRDefault="005813EA" w:rsidP="005813EA">
      <w:pPr>
        <w:pStyle w:val="NormalWeb"/>
        <w:rPr>
          <w:color w:val="833C0B" w:themeColor="accent2" w:themeShade="80"/>
        </w:rPr>
      </w:pPr>
      <w:r w:rsidRPr="005813EA">
        <w:t xml:space="preserve">What are your thoughts about the possibility of the Dental Hygiene Program at SRJC becoming a </w:t>
      </w:r>
      <w:r w:rsidRPr="00BD02D4">
        <w:rPr>
          <w:color w:val="833C0B" w:themeColor="accent2" w:themeShade="80"/>
        </w:rPr>
        <w:t>bachelor’s degree program in the future?</w:t>
      </w:r>
    </w:p>
    <w:p w14:paraId="56A86480" w14:textId="1CC440AA" w:rsidR="005568F5" w:rsidRPr="00BD02D4" w:rsidRDefault="005568F5" w:rsidP="005568F5">
      <w:pPr>
        <w:pStyle w:val="NormalWeb"/>
        <w:rPr>
          <w:b/>
          <w:bCs/>
          <w:color w:val="833C0B" w:themeColor="accent2" w:themeShade="80"/>
        </w:rPr>
      </w:pPr>
      <w:r w:rsidRPr="00BD02D4">
        <w:rPr>
          <w:b/>
          <w:bCs/>
          <w:color w:val="833C0B" w:themeColor="accent2" w:themeShade="80"/>
        </w:rPr>
        <w:t>We had the Discussion regarding how “Bachelor programs in community colleges” have been gaining prominence, particularly in fields like Dental Hygiene.</w:t>
      </w:r>
    </w:p>
    <w:p w14:paraId="5E9A6404" w14:textId="505BAD04" w:rsidR="005568F5" w:rsidRPr="00BD02D4" w:rsidRDefault="005568F5" w:rsidP="005568F5">
      <w:pPr>
        <w:pStyle w:val="NormalWeb"/>
        <w:rPr>
          <w:b/>
          <w:bCs/>
          <w:color w:val="833C0B" w:themeColor="accent2" w:themeShade="80"/>
        </w:rPr>
      </w:pPr>
      <w:r w:rsidRPr="00BD02D4">
        <w:rPr>
          <w:b/>
          <w:bCs/>
          <w:color w:val="833C0B" w:themeColor="accent2" w:themeShade="80"/>
        </w:rPr>
        <w:lastRenderedPageBreak/>
        <w:t>All the comments were “Pro”  from the advisory team.</w:t>
      </w:r>
    </w:p>
    <w:p w14:paraId="797D51AE" w14:textId="68FF9D9E" w:rsidR="005568F5" w:rsidRPr="00BD02D4" w:rsidRDefault="005568F5" w:rsidP="005568F5">
      <w:pPr>
        <w:pStyle w:val="NormalWeb"/>
        <w:rPr>
          <w:b/>
          <w:bCs/>
          <w:color w:val="833C0B" w:themeColor="accent2" w:themeShade="80"/>
        </w:rPr>
      </w:pPr>
      <w:r w:rsidRPr="00BD02D4">
        <w:rPr>
          <w:b/>
          <w:bCs/>
          <w:color w:val="833C0B" w:themeColor="accent2" w:themeShade="80"/>
        </w:rPr>
        <w:t xml:space="preserve">One pro that was discussed was “Career Advancement Opportunities”- Obtaining a </w:t>
      </w:r>
      <w:proofErr w:type="gramStart"/>
      <w:r w:rsidRPr="00BD02D4">
        <w:rPr>
          <w:b/>
          <w:bCs/>
          <w:color w:val="833C0B" w:themeColor="accent2" w:themeShade="80"/>
        </w:rPr>
        <w:t>bachelor’s degree in Dental</w:t>
      </w:r>
      <w:proofErr w:type="gramEnd"/>
      <w:r w:rsidRPr="00BD02D4">
        <w:rPr>
          <w:b/>
          <w:bCs/>
          <w:color w:val="833C0B" w:themeColor="accent2" w:themeShade="80"/>
        </w:rPr>
        <w:t xml:space="preserve"> Hygiene opens up greater career advancement opportunities, such as roles in education, management and research.</w:t>
      </w:r>
    </w:p>
    <w:p w14:paraId="495E7F4D" w14:textId="2E942738" w:rsidR="00530CE6" w:rsidRPr="005568F5" w:rsidRDefault="005568F5" w:rsidP="005568F5">
      <w:pPr>
        <w:pStyle w:val="NormalWeb"/>
        <w:rPr>
          <w:color w:val="FF0000"/>
        </w:rPr>
      </w:pPr>
      <w:r w:rsidRPr="00BD02D4">
        <w:rPr>
          <w:b/>
          <w:bCs/>
          <w:color w:val="833C0B" w:themeColor="accent2" w:themeShade="80"/>
        </w:rPr>
        <w:t>Dr. Ford stated that she has seen a difference in her employees with a</w:t>
      </w:r>
      <w:r w:rsidR="00A5551A">
        <w:rPr>
          <w:b/>
          <w:bCs/>
          <w:color w:val="833C0B" w:themeColor="accent2" w:themeShade="80"/>
        </w:rPr>
        <w:t xml:space="preserve"> DH</w:t>
      </w:r>
      <w:r w:rsidRPr="00BD02D4">
        <w:rPr>
          <w:b/>
          <w:bCs/>
          <w:color w:val="833C0B" w:themeColor="accent2" w:themeShade="80"/>
        </w:rPr>
        <w:t xml:space="preserve"> bachelor’s degree versus associate degree.</w:t>
      </w:r>
      <w:r w:rsidR="000A223C" w:rsidRPr="00BD02D4">
        <w:rPr>
          <w:color w:val="833C0B" w:themeColor="accent2" w:themeShade="80"/>
        </w:rPr>
        <w:t xml:space="preserve">        </w:t>
      </w:r>
      <w:r w:rsidR="00530CE6" w:rsidRPr="006F4DDD">
        <w:tab/>
      </w:r>
    </w:p>
    <w:p w14:paraId="2626E5BC" w14:textId="3684DB5F" w:rsidR="005568F5" w:rsidRPr="00BD02D4" w:rsidRDefault="00530CE6" w:rsidP="005568F5">
      <w:pPr>
        <w:pStyle w:val="NormalWeb"/>
      </w:pPr>
      <w:r w:rsidRPr="006F4DDD">
        <w:t>Dean’s Report</w:t>
      </w:r>
      <w:r w:rsidR="00A26E28" w:rsidRPr="006F4DDD">
        <w:t xml:space="preserve"> – </w:t>
      </w:r>
      <w:r w:rsidR="00FA2231" w:rsidRPr="006F4DDD">
        <w:t>Tammy</w:t>
      </w:r>
      <w:r w:rsidR="00E06AAD">
        <w:t xml:space="preserve"> S.</w:t>
      </w:r>
      <w:r w:rsidR="00F16929">
        <w:t>-</w:t>
      </w:r>
      <w:r w:rsidR="005568F5" w:rsidRPr="00BD02D4">
        <w:rPr>
          <w:b/>
          <w:bCs/>
          <w:color w:val="833C0B" w:themeColor="accent2" w:themeShade="80"/>
        </w:rPr>
        <w:t>Overall, the evolving landscape of bachelor programs in community colleges, particularly in Dental Hygiene, reflects a shift toward higher education. This trend is likely to continue as community colleges adapt to the needs of students and the healthcare industry.</w:t>
      </w:r>
    </w:p>
    <w:p w14:paraId="4F8E6E36" w14:textId="77777777" w:rsidR="005568F5" w:rsidRPr="006F4DDD" w:rsidRDefault="005568F5" w:rsidP="005568F5">
      <w:pPr>
        <w:pStyle w:val="NormalWeb"/>
        <w:ind w:left="720"/>
      </w:pPr>
    </w:p>
    <w:p w14:paraId="2DD2CF83" w14:textId="68F9F6F0" w:rsidR="001703F4" w:rsidRPr="006F4DDD" w:rsidRDefault="00401CC5" w:rsidP="00401CC5">
      <w:pPr>
        <w:pStyle w:val="NormalWeb"/>
      </w:pPr>
      <w:r w:rsidRPr="006F4DDD">
        <w:rPr>
          <w:b/>
        </w:rPr>
        <w:t>SAVE THE DATE – NEXT ADVISORY COMMITTEE MEETING</w:t>
      </w:r>
      <w:r w:rsidRPr="006F4DDD">
        <w:t xml:space="preserve">  -  </w:t>
      </w:r>
      <w:r w:rsidR="00BF595E" w:rsidRPr="00BD02D4">
        <w:rPr>
          <w:b/>
          <w:bCs/>
          <w:color w:val="833C0B" w:themeColor="accent2" w:themeShade="80"/>
        </w:rPr>
        <w:t xml:space="preserve">October </w:t>
      </w:r>
      <w:r w:rsidR="006940D3" w:rsidRPr="00BD02D4">
        <w:rPr>
          <w:b/>
          <w:bCs/>
          <w:color w:val="833C0B" w:themeColor="accent2" w:themeShade="80"/>
        </w:rPr>
        <w:t>8</w:t>
      </w:r>
      <w:r w:rsidR="006940D3" w:rsidRPr="00BD02D4">
        <w:rPr>
          <w:b/>
          <w:bCs/>
          <w:color w:val="833C0B" w:themeColor="accent2" w:themeShade="80"/>
          <w:vertAlign w:val="superscript"/>
        </w:rPr>
        <w:t>th</w:t>
      </w:r>
      <w:r w:rsidR="00E06233" w:rsidRPr="00BD02D4">
        <w:rPr>
          <w:b/>
          <w:bCs/>
          <w:color w:val="833C0B" w:themeColor="accent2" w:themeShade="80"/>
        </w:rPr>
        <w:t>, 202</w:t>
      </w:r>
      <w:r w:rsidR="000A223C" w:rsidRPr="00BD02D4">
        <w:rPr>
          <w:b/>
          <w:bCs/>
          <w:color w:val="833C0B" w:themeColor="accent2" w:themeShade="80"/>
        </w:rPr>
        <w:t>5</w:t>
      </w:r>
    </w:p>
    <w:p w14:paraId="015E627F" w14:textId="682ED40A" w:rsidR="00530CE6" w:rsidRPr="006F4DDD" w:rsidRDefault="00530CE6" w:rsidP="00401CC5">
      <w:pPr>
        <w:pStyle w:val="NormalWeb"/>
      </w:pPr>
      <w:r w:rsidRPr="006F4DDD">
        <w:t xml:space="preserve">Adjournment </w:t>
      </w:r>
      <w:r w:rsidR="00F16929">
        <w:t>-</w:t>
      </w:r>
      <w:r w:rsidR="00F16929" w:rsidRPr="00BD02D4">
        <w:rPr>
          <w:b/>
          <w:bCs/>
          <w:color w:val="833C0B" w:themeColor="accent2" w:themeShade="80"/>
        </w:rPr>
        <w:t>7:01PM</w:t>
      </w:r>
    </w:p>
    <w:p w14:paraId="45D769BB" w14:textId="77777777" w:rsidR="006D242E" w:rsidRPr="006F4DDD" w:rsidRDefault="006D242E">
      <w:pPr>
        <w:tabs>
          <w:tab w:val="left" w:pos="1260"/>
        </w:tabs>
      </w:pPr>
    </w:p>
    <w:p w14:paraId="73FFFD34" w14:textId="77777777" w:rsidR="006D242E" w:rsidRPr="006F4DDD" w:rsidRDefault="006D242E">
      <w:pPr>
        <w:pStyle w:val="Footer"/>
        <w:tabs>
          <w:tab w:val="clear" w:pos="4320"/>
          <w:tab w:val="clear" w:pos="8640"/>
        </w:tabs>
      </w:pPr>
    </w:p>
    <w:sectPr w:rsidR="006D242E" w:rsidRPr="006F4DDD" w:rsidSect="00FA2231">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B0FBA" w14:textId="77777777" w:rsidR="00C66660" w:rsidRDefault="00C66660">
      <w:r>
        <w:separator/>
      </w:r>
    </w:p>
  </w:endnote>
  <w:endnote w:type="continuationSeparator" w:id="0">
    <w:p w14:paraId="0B5A0624" w14:textId="77777777" w:rsidR="00C66660" w:rsidRDefault="00C66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F50F3" w14:textId="77777777" w:rsidR="00BF3222" w:rsidRDefault="00BF3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7FA39" w14:textId="77777777" w:rsidR="006D242E" w:rsidRDefault="006D242E">
    <w:pPr>
      <w:pStyle w:val="Footer"/>
      <w:jc w:val="center"/>
      <w:rPr>
        <w:rFonts w:ascii="Arial" w:hAnsi="Arial" w:cs="Arial"/>
        <w:sz w:val="18"/>
      </w:rPr>
    </w:pPr>
    <w:r>
      <w:rPr>
        <w:rFonts w:ascii="Arial" w:hAnsi="Arial" w:cs="Arial"/>
        <w:sz w:val="18"/>
      </w:rPr>
      <w:t xml:space="preserve">1501 Mendocino Avenue, Santa Rosa, CA 95401-4395 </w:t>
    </w:r>
    <w:r>
      <w:rPr>
        <w:rFonts w:ascii="Arial" w:hAnsi="Arial" w:cs="Arial"/>
        <w:sz w:val="18"/>
      </w:rPr>
      <w:sym w:font="Symbol" w:char="F0B7"/>
    </w:r>
    <w:r>
      <w:rPr>
        <w:rFonts w:ascii="Arial" w:hAnsi="Arial" w:cs="Arial"/>
        <w:sz w:val="18"/>
      </w:rPr>
      <w:t xml:space="preserve"> (707)527-4271 </w:t>
    </w:r>
    <w:r>
      <w:rPr>
        <w:rFonts w:ascii="Arial" w:hAnsi="Arial" w:cs="Arial"/>
        <w:sz w:val="18"/>
      </w:rPr>
      <w:sym w:font="Symbol" w:char="F0B7"/>
    </w:r>
    <w:r>
      <w:rPr>
        <w:rFonts w:ascii="Arial" w:hAnsi="Arial" w:cs="Arial"/>
        <w:sz w:val="18"/>
      </w:rPr>
      <w:t xml:space="preserve"> FAX (707)527-4426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EF906" w14:textId="77777777" w:rsidR="00BF3222" w:rsidRDefault="00BF3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673C4" w14:textId="77777777" w:rsidR="00C66660" w:rsidRDefault="00C66660">
      <w:r>
        <w:separator/>
      </w:r>
    </w:p>
  </w:footnote>
  <w:footnote w:type="continuationSeparator" w:id="0">
    <w:p w14:paraId="02F2CEB1" w14:textId="77777777" w:rsidR="00C66660" w:rsidRDefault="00C66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5055C" w14:textId="7BBC6A92" w:rsidR="00BF3222" w:rsidRDefault="00BF3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A37FE" w14:textId="06515F0D" w:rsidR="00BF3222" w:rsidRDefault="00BF32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B5F81" w14:textId="5D96C2CF" w:rsidR="00BF3222" w:rsidRDefault="00BF3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D7625"/>
    <w:multiLevelType w:val="hybridMultilevel"/>
    <w:tmpl w:val="71CE4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5C4D17"/>
    <w:multiLevelType w:val="hybridMultilevel"/>
    <w:tmpl w:val="7D0A5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F96AD3"/>
    <w:multiLevelType w:val="hybridMultilevel"/>
    <w:tmpl w:val="D464B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CD5283"/>
    <w:multiLevelType w:val="multilevel"/>
    <w:tmpl w:val="B7466F0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E339BA"/>
    <w:multiLevelType w:val="hybridMultilevel"/>
    <w:tmpl w:val="98D6C3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7F66C8A"/>
    <w:multiLevelType w:val="hybridMultilevel"/>
    <w:tmpl w:val="85AA6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51052D"/>
    <w:multiLevelType w:val="hybridMultilevel"/>
    <w:tmpl w:val="6CA09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4F0DC6"/>
    <w:multiLevelType w:val="hybridMultilevel"/>
    <w:tmpl w:val="4E1E6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23EA2"/>
    <w:multiLevelType w:val="multilevel"/>
    <w:tmpl w:val="34564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7167FC"/>
    <w:multiLevelType w:val="hybridMultilevel"/>
    <w:tmpl w:val="F1584A32"/>
    <w:lvl w:ilvl="0" w:tplc="D90635F6">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975391F"/>
    <w:multiLevelType w:val="hybridMultilevel"/>
    <w:tmpl w:val="E0E082F6"/>
    <w:lvl w:ilvl="0" w:tplc="0A1E97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CE1A6B"/>
    <w:multiLevelType w:val="multilevel"/>
    <w:tmpl w:val="7396C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BC524E"/>
    <w:multiLevelType w:val="multilevel"/>
    <w:tmpl w:val="996AF7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9A6EBF"/>
    <w:multiLevelType w:val="hybridMultilevel"/>
    <w:tmpl w:val="B9C8A70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69591494">
    <w:abstractNumId w:val="3"/>
  </w:num>
  <w:num w:numId="2" w16cid:durableId="1974678892">
    <w:abstractNumId w:val="13"/>
  </w:num>
  <w:num w:numId="3" w16cid:durableId="896279458">
    <w:abstractNumId w:val="4"/>
  </w:num>
  <w:num w:numId="4" w16cid:durableId="690229729">
    <w:abstractNumId w:val="2"/>
  </w:num>
  <w:num w:numId="5" w16cid:durableId="496189708">
    <w:abstractNumId w:val="1"/>
  </w:num>
  <w:num w:numId="6" w16cid:durableId="1801998104">
    <w:abstractNumId w:val="6"/>
  </w:num>
  <w:num w:numId="7" w16cid:durableId="626664105">
    <w:abstractNumId w:val="5"/>
  </w:num>
  <w:num w:numId="8" w16cid:durableId="469173727">
    <w:abstractNumId w:val="10"/>
  </w:num>
  <w:num w:numId="9" w16cid:durableId="137723647">
    <w:abstractNumId w:val="0"/>
  </w:num>
  <w:num w:numId="10" w16cid:durableId="1049299114">
    <w:abstractNumId w:val="7"/>
  </w:num>
  <w:num w:numId="11" w16cid:durableId="1336613806">
    <w:abstractNumId w:val="11"/>
  </w:num>
  <w:num w:numId="12" w16cid:durableId="1347168990">
    <w:abstractNumId w:val="12"/>
  </w:num>
  <w:num w:numId="13" w16cid:durableId="316804862">
    <w:abstractNumId w:val="9"/>
  </w:num>
  <w:num w:numId="14" w16cid:durableId="712446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797"/>
    <w:rsid w:val="00045509"/>
    <w:rsid w:val="00051F2D"/>
    <w:rsid w:val="000A223C"/>
    <w:rsid w:val="000F512D"/>
    <w:rsid w:val="0012568D"/>
    <w:rsid w:val="001403F8"/>
    <w:rsid w:val="001703F4"/>
    <w:rsid w:val="0018395D"/>
    <w:rsid w:val="00187EEA"/>
    <w:rsid w:val="001948D4"/>
    <w:rsid w:val="001C114F"/>
    <w:rsid w:val="001D4606"/>
    <w:rsid w:val="001F4322"/>
    <w:rsid w:val="00226973"/>
    <w:rsid w:val="002615EE"/>
    <w:rsid w:val="002642EF"/>
    <w:rsid w:val="00275407"/>
    <w:rsid w:val="002B2F03"/>
    <w:rsid w:val="002E4EFF"/>
    <w:rsid w:val="002F01DB"/>
    <w:rsid w:val="00301C8E"/>
    <w:rsid w:val="0034022D"/>
    <w:rsid w:val="00383A6B"/>
    <w:rsid w:val="003F0048"/>
    <w:rsid w:val="003F405C"/>
    <w:rsid w:val="003F753E"/>
    <w:rsid w:val="00400700"/>
    <w:rsid w:val="00401CC5"/>
    <w:rsid w:val="00410C44"/>
    <w:rsid w:val="0041610B"/>
    <w:rsid w:val="0047472E"/>
    <w:rsid w:val="004759FF"/>
    <w:rsid w:val="004B51D7"/>
    <w:rsid w:val="004E17BA"/>
    <w:rsid w:val="00506B86"/>
    <w:rsid w:val="00530CE6"/>
    <w:rsid w:val="00541DF3"/>
    <w:rsid w:val="005568F5"/>
    <w:rsid w:val="005723F1"/>
    <w:rsid w:val="005813EA"/>
    <w:rsid w:val="0059052E"/>
    <w:rsid w:val="00595186"/>
    <w:rsid w:val="005A22B3"/>
    <w:rsid w:val="005C02FE"/>
    <w:rsid w:val="005F2B6F"/>
    <w:rsid w:val="00626D6C"/>
    <w:rsid w:val="00663D9C"/>
    <w:rsid w:val="006940D3"/>
    <w:rsid w:val="006C2A43"/>
    <w:rsid w:val="006D242E"/>
    <w:rsid w:val="006D4015"/>
    <w:rsid w:val="006F4DDD"/>
    <w:rsid w:val="00786AD2"/>
    <w:rsid w:val="007B2ECC"/>
    <w:rsid w:val="00832F8B"/>
    <w:rsid w:val="0084511F"/>
    <w:rsid w:val="00850BF5"/>
    <w:rsid w:val="00857D44"/>
    <w:rsid w:val="00872310"/>
    <w:rsid w:val="008847AF"/>
    <w:rsid w:val="00887C74"/>
    <w:rsid w:val="008F0693"/>
    <w:rsid w:val="009204AF"/>
    <w:rsid w:val="00945797"/>
    <w:rsid w:val="009F062E"/>
    <w:rsid w:val="00A172A0"/>
    <w:rsid w:val="00A17814"/>
    <w:rsid w:val="00A25F3F"/>
    <w:rsid w:val="00A26E28"/>
    <w:rsid w:val="00A5551A"/>
    <w:rsid w:val="00A5709F"/>
    <w:rsid w:val="00A60A81"/>
    <w:rsid w:val="00AE4F86"/>
    <w:rsid w:val="00AF134C"/>
    <w:rsid w:val="00B61844"/>
    <w:rsid w:val="00BB15E3"/>
    <w:rsid w:val="00BD02D4"/>
    <w:rsid w:val="00BF3222"/>
    <w:rsid w:val="00BF595E"/>
    <w:rsid w:val="00BF6237"/>
    <w:rsid w:val="00C34E02"/>
    <w:rsid w:val="00C42623"/>
    <w:rsid w:val="00C6620F"/>
    <w:rsid w:val="00C66660"/>
    <w:rsid w:val="00CC6AD3"/>
    <w:rsid w:val="00CD09AC"/>
    <w:rsid w:val="00CE5CB7"/>
    <w:rsid w:val="00CF12CA"/>
    <w:rsid w:val="00CF7680"/>
    <w:rsid w:val="00D10186"/>
    <w:rsid w:val="00D15B1F"/>
    <w:rsid w:val="00D16254"/>
    <w:rsid w:val="00D52BFE"/>
    <w:rsid w:val="00D55684"/>
    <w:rsid w:val="00D80296"/>
    <w:rsid w:val="00DA6009"/>
    <w:rsid w:val="00DD2596"/>
    <w:rsid w:val="00DF0C4D"/>
    <w:rsid w:val="00DF314B"/>
    <w:rsid w:val="00E06233"/>
    <w:rsid w:val="00E06AAD"/>
    <w:rsid w:val="00E34AD2"/>
    <w:rsid w:val="00E45CAB"/>
    <w:rsid w:val="00E47442"/>
    <w:rsid w:val="00E532D0"/>
    <w:rsid w:val="00E83EC7"/>
    <w:rsid w:val="00EA3431"/>
    <w:rsid w:val="00EC4066"/>
    <w:rsid w:val="00ED2E73"/>
    <w:rsid w:val="00ED49C4"/>
    <w:rsid w:val="00F16929"/>
    <w:rsid w:val="00F20EF6"/>
    <w:rsid w:val="00F34CEA"/>
    <w:rsid w:val="00F56BA7"/>
    <w:rsid w:val="00F9057E"/>
    <w:rsid w:val="00FA2231"/>
    <w:rsid w:val="00FF4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611A0C"/>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tabs>
        <w:tab w:val="left" w:pos="1260"/>
      </w:tabs>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Header">
    <w:name w:val="header"/>
    <w:basedOn w:val="Normal"/>
    <w:pPr>
      <w:tabs>
        <w:tab w:val="center" w:pos="4320"/>
        <w:tab w:val="right" w:pos="8640"/>
      </w:tabs>
    </w:pPr>
    <w:rPr>
      <w:sz w:val="20"/>
    </w:rPr>
  </w:style>
  <w:style w:type="paragraph" w:styleId="BodyText">
    <w:name w:val="Body Text"/>
    <w:basedOn w:val="Normal"/>
    <w:pPr>
      <w:tabs>
        <w:tab w:val="left" w:pos="900"/>
      </w:tabs>
      <w:spacing w:line="300" w:lineRule="auto"/>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unhideWhenUsed/>
    <w:rsid w:val="00530CE6"/>
    <w:pPr>
      <w:spacing w:before="100" w:beforeAutospacing="1" w:after="100" w:afterAutospacing="1"/>
    </w:pPr>
    <w:rPr>
      <w:rFonts w:eastAsiaTheme="minorHAnsi"/>
      <w:szCs w:val="24"/>
    </w:rPr>
  </w:style>
  <w:style w:type="character" w:styleId="Hyperlink">
    <w:name w:val="Hyperlink"/>
    <w:basedOn w:val="DefaultParagraphFont"/>
    <w:uiPriority w:val="99"/>
    <w:unhideWhenUsed/>
    <w:rsid w:val="00850BF5"/>
    <w:rPr>
      <w:color w:val="0563C1" w:themeColor="hyperlink"/>
      <w:u w:val="single"/>
    </w:rPr>
  </w:style>
  <w:style w:type="character" w:styleId="FollowedHyperlink">
    <w:name w:val="FollowedHyperlink"/>
    <w:basedOn w:val="DefaultParagraphFont"/>
    <w:uiPriority w:val="99"/>
    <w:semiHidden/>
    <w:unhideWhenUsed/>
    <w:rsid w:val="00850BF5"/>
    <w:rPr>
      <w:color w:val="954F72" w:themeColor="followedHyperlink"/>
      <w:u w:val="single"/>
    </w:rPr>
  </w:style>
  <w:style w:type="character" w:customStyle="1" w:styleId="apple-converted-space">
    <w:name w:val="apple-converted-space"/>
    <w:basedOn w:val="DefaultParagraphFont"/>
    <w:rsid w:val="00CC6AD3"/>
  </w:style>
  <w:style w:type="paragraph" w:styleId="ListParagraph">
    <w:name w:val="List Paragraph"/>
    <w:basedOn w:val="Normal"/>
    <w:uiPriority w:val="34"/>
    <w:qFormat/>
    <w:rsid w:val="00CC6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94775">
      <w:bodyDiv w:val="1"/>
      <w:marLeft w:val="0"/>
      <w:marRight w:val="0"/>
      <w:marTop w:val="0"/>
      <w:marBottom w:val="0"/>
      <w:divBdr>
        <w:top w:val="none" w:sz="0" w:space="0" w:color="auto"/>
        <w:left w:val="none" w:sz="0" w:space="0" w:color="auto"/>
        <w:bottom w:val="none" w:sz="0" w:space="0" w:color="auto"/>
        <w:right w:val="none" w:sz="0" w:space="0" w:color="auto"/>
      </w:divBdr>
      <w:divsChild>
        <w:div w:id="1983651415">
          <w:marLeft w:val="0"/>
          <w:marRight w:val="0"/>
          <w:marTop w:val="0"/>
          <w:marBottom w:val="0"/>
          <w:divBdr>
            <w:top w:val="none" w:sz="0" w:space="0" w:color="auto"/>
            <w:left w:val="none" w:sz="0" w:space="0" w:color="auto"/>
            <w:bottom w:val="none" w:sz="0" w:space="0" w:color="auto"/>
            <w:right w:val="none" w:sz="0" w:space="0" w:color="auto"/>
          </w:divBdr>
        </w:div>
        <w:div w:id="134496639">
          <w:marLeft w:val="0"/>
          <w:marRight w:val="0"/>
          <w:marTop w:val="0"/>
          <w:marBottom w:val="0"/>
          <w:divBdr>
            <w:top w:val="none" w:sz="0" w:space="0" w:color="auto"/>
            <w:left w:val="none" w:sz="0" w:space="0" w:color="auto"/>
            <w:bottom w:val="none" w:sz="0" w:space="0" w:color="auto"/>
            <w:right w:val="none" w:sz="0" w:space="0" w:color="auto"/>
          </w:divBdr>
        </w:div>
        <w:div w:id="1058438727">
          <w:marLeft w:val="0"/>
          <w:marRight w:val="0"/>
          <w:marTop w:val="0"/>
          <w:marBottom w:val="0"/>
          <w:divBdr>
            <w:top w:val="none" w:sz="0" w:space="0" w:color="auto"/>
            <w:left w:val="none" w:sz="0" w:space="0" w:color="auto"/>
            <w:bottom w:val="none" w:sz="0" w:space="0" w:color="auto"/>
            <w:right w:val="none" w:sz="0" w:space="0" w:color="auto"/>
          </w:divBdr>
        </w:div>
      </w:divsChild>
    </w:div>
    <w:div w:id="335113464">
      <w:bodyDiv w:val="1"/>
      <w:marLeft w:val="0"/>
      <w:marRight w:val="0"/>
      <w:marTop w:val="0"/>
      <w:marBottom w:val="0"/>
      <w:divBdr>
        <w:top w:val="none" w:sz="0" w:space="0" w:color="auto"/>
        <w:left w:val="none" w:sz="0" w:space="0" w:color="auto"/>
        <w:bottom w:val="none" w:sz="0" w:space="0" w:color="auto"/>
        <w:right w:val="none" w:sz="0" w:space="0" w:color="auto"/>
      </w:divBdr>
      <w:divsChild>
        <w:div w:id="607396851">
          <w:marLeft w:val="0"/>
          <w:marRight w:val="0"/>
          <w:marTop w:val="0"/>
          <w:marBottom w:val="0"/>
          <w:divBdr>
            <w:top w:val="none" w:sz="0" w:space="0" w:color="auto"/>
            <w:left w:val="none" w:sz="0" w:space="0" w:color="auto"/>
            <w:bottom w:val="none" w:sz="0" w:space="0" w:color="auto"/>
            <w:right w:val="none" w:sz="0" w:space="0" w:color="auto"/>
          </w:divBdr>
        </w:div>
        <w:div w:id="872421214">
          <w:marLeft w:val="0"/>
          <w:marRight w:val="0"/>
          <w:marTop w:val="0"/>
          <w:marBottom w:val="0"/>
          <w:divBdr>
            <w:top w:val="none" w:sz="0" w:space="0" w:color="auto"/>
            <w:left w:val="none" w:sz="0" w:space="0" w:color="auto"/>
            <w:bottom w:val="none" w:sz="0" w:space="0" w:color="auto"/>
            <w:right w:val="none" w:sz="0" w:space="0" w:color="auto"/>
          </w:divBdr>
        </w:div>
        <w:div w:id="182741952">
          <w:marLeft w:val="0"/>
          <w:marRight w:val="0"/>
          <w:marTop w:val="0"/>
          <w:marBottom w:val="0"/>
          <w:divBdr>
            <w:top w:val="none" w:sz="0" w:space="0" w:color="auto"/>
            <w:left w:val="none" w:sz="0" w:space="0" w:color="auto"/>
            <w:bottom w:val="none" w:sz="0" w:space="0" w:color="auto"/>
            <w:right w:val="none" w:sz="0" w:space="0" w:color="auto"/>
          </w:divBdr>
        </w:div>
        <w:div w:id="1084642018">
          <w:marLeft w:val="0"/>
          <w:marRight w:val="0"/>
          <w:marTop w:val="0"/>
          <w:marBottom w:val="0"/>
          <w:divBdr>
            <w:top w:val="none" w:sz="0" w:space="0" w:color="auto"/>
            <w:left w:val="none" w:sz="0" w:space="0" w:color="auto"/>
            <w:bottom w:val="none" w:sz="0" w:space="0" w:color="auto"/>
            <w:right w:val="none" w:sz="0" w:space="0" w:color="auto"/>
          </w:divBdr>
        </w:div>
        <w:div w:id="1215655978">
          <w:marLeft w:val="0"/>
          <w:marRight w:val="0"/>
          <w:marTop w:val="0"/>
          <w:marBottom w:val="0"/>
          <w:divBdr>
            <w:top w:val="none" w:sz="0" w:space="0" w:color="auto"/>
            <w:left w:val="none" w:sz="0" w:space="0" w:color="auto"/>
            <w:bottom w:val="none" w:sz="0" w:space="0" w:color="auto"/>
            <w:right w:val="none" w:sz="0" w:space="0" w:color="auto"/>
          </w:divBdr>
        </w:div>
      </w:divsChild>
    </w:div>
    <w:div w:id="415057041">
      <w:bodyDiv w:val="1"/>
      <w:marLeft w:val="0"/>
      <w:marRight w:val="0"/>
      <w:marTop w:val="0"/>
      <w:marBottom w:val="0"/>
      <w:divBdr>
        <w:top w:val="none" w:sz="0" w:space="0" w:color="auto"/>
        <w:left w:val="none" w:sz="0" w:space="0" w:color="auto"/>
        <w:bottom w:val="none" w:sz="0" w:space="0" w:color="auto"/>
        <w:right w:val="none" w:sz="0" w:space="0" w:color="auto"/>
      </w:divBdr>
      <w:divsChild>
        <w:div w:id="320546085">
          <w:marLeft w:val="0"/>
          <w:marRight w:val="0"/>
          <w:marTop w:val="0"/>
          <w:marBottom w:val="0"/>
          <w:divBdr>
            <w:top w:val="none" w:sz="0" w:space="0" w:color="auto"/>
            <w:left w:val="none" w:sz="0" w:space="0" w:color="auto"/>
            <w:bottom w:val="none" w:sz="0" w:space="0" w:color="auto"/>
            <w:right w:val="none" w:sz="0" w:space="0" w:color="auto"/>
          </w:divBdr>
        </w:div>
        <w:div w:id="249974189">
          <w:marLeft w:val="0"/>
          <w:marRight w:val="0"/>
          <w:marTop w:val="0"/>
          <w:marBottom w:val="0"/>
          <w:divBdr>
            <w:top w:val="none" w:sz="0" w:space="0" w:color="auto"/>
            <w:left w:val="none" w:sz="0" w:space="0" w:color="auto"/>
            <w:bottom w:val="none" w:sz="0" w:space="0" w:color="auto"/>
            <w:right w:val="none" w:sz="0" w:space="0" w:color="auto"/>
          </w:divBdr>
        </w:div>
        <w:div w:id="2088305208">
          <w:marLeft w:val="0"/>
          <w:marRight w:val="0"/>
          <w:marTop w:val="0"/>
          <w:marBottom w:val="0"/>
          <w:divBdr>
            <w:top w:val="none" w:sz="0" w:space="0" w:color="auto"/>
            <w:left w:val="none" w:sz="0" w:space="0" w:color="auto"/>
            <w:bottom w:val="none" w:sz="0" w:space="0" w:color="auto"/>
            <w:right w:val="none" w:sz="0" w:space="0" w:color="auto"/>
          </w:divBdr>
        </w:div>
        <w:div w:id="378357959">
          <w:marLeft w:val="0"/>
          <w:marRight w:val="0"/>
          <w:marTop w:val="0"/>
          <w:marBottom w:val="0"/>
          <w:divBdr>
            <w:top w:val="none" w:sz="0" w:space="0" w:color="auto"/>
            <w:left w:val="none" w:sz="0" w:space="0" w:color="auto"/>
            <w:bottom w:val="none" w:sz="0" w:space="0" w:color="auto"/>
            <w:right w:val="none" w:sz="0" w:space="0" w:color="auto"/>
          </w:divBdr>
        </w:div>
      </w:divsChild>
    </w:div>
    <w:div w:id="494029911">
      <w:bodyDiv w:val="1"/>
      <w:marLeft w:val="0"/>
      <w:marRight w:val="0"/>
      <w:marTop w:val="0"/>
      <w:marBottom w:val="0"/>
      <w:divBdr>
        <w:top w:val="none" w:sz="0" w:space="0" w:color="auto"/>
        <w:left w:val="none" w:sz="0" w:space="0" w:color="auto"/>
        <w:bottom w:val="none" w:sz="0" w:space="0" w:color="auto"/>
        <w:right w:val="none" w:sz="0" w:space="0" w:color="auto"/>
      </w:divBdr>
    </w:div>
    <w:div w:id="686564115">
      <w:bodyDiv w:val="1"/>
      <w:marLeft w:val="0"/>
      <w:marRight w:val="0"/>
      <w:marTop w:val="0"/>
      <w:marBottom w:val="0"/>
      <w:divBdr>
        <w:top w:val="none" w:sz="0" w:space="0" w:color="auto"/>
        <w:left w:val="none" w:sz="0" w:space="0" w:color="auto"/>
        <w:bottom w:val="none" w:sz="0" w:space="0" w:color="auto"/>
        <w:right w:val="none" w:sz="0" w:space="0" w:color="auto"/>
      </w:divBdr>
    </w:div>
    <w:div w:id="833647049">
      <w:bodyDiv w:val="1"/>
      <w:marLeft w:val="0"/>
      <w:marRight w:val="0"/>
      <w:marTop w:val="0"/>
      <w:marBottom w:val="0"/>
      <w:divBdr>
        <w:top w:val="none" w:sz="0" w:space="0" w:color="auto"/>
        <w:left w:val="none" w:sz="0" w:space="0" w:color="auto"/>
        <w:bottom w:val="none" w:sz="0" w:space="0" w:color="auto"/>
        <w:right w:val="none" w:sz="0" w:space="0" w:color="auto"/>
      </w:divBdr>
      <w:divsChild>
        <w:div w:id="1629312516">
          <w:marLeft w:val="0"/>
          <w:marRight w:val="0"/>
          <w:marTop w:val="0"/>
          <w:marBottom w:val="0"/>
          <w:divBdr>
            <w:top w:val="none" w:sz="0" w:space="0" w:color="auto"/>
            <w:left w:val="none" w:sz="0" w:space="0" w:color="auto"/>
            <w:bottom w:val="none" w:sz="0" w:space="0" w:color="auto"/>
            <w:right w:val="none" w:sz="0" w:space="0" w:color="auto"/>
          </w:divBdr>
        </w:div>
        <w:div w:id="1771781756">
          <w:marLeft w:val="0"/>
          <w:marRight w:val="0"/>
          <w:marTop w:val="0"/>
          <w:marBottom w:val="0"/>
          <w:divBdr>
            <w:top w:val="none" w:sz="0" w:space="0" w:color="auto"/>
            <w:left w:val="none" w:sz="0" w:space="0" w:color="auto"/>
            <w:bottom w:val="none" w:sz="0" w:space="0" w:color="auto"/>
            <w:right w:val="none" w:sz="0" w:space="0" w:color="auto"/>
          </w:divBdr>
        </w:div>
        <w:div w:id="1062171897">
          <w:marLeft w:val="0"/>
          <w:marRight w:val="0"/>
          <w:marTop w:val="0"/>
          <w:marBottom w:val="0"/>
          <w:divBdr>
            <w:top w:val="none" w:sz="0" w:space="0" w:color="auto"/>
            <w:left w:val="none" w:sz="0" w:space="0" w:color="auto"/>
            <w:bottom w:val="none" w:sz="0" w:space="0" w:color="auto"/>
            <w:right w:val="none" w:sz="0" w:space="0" w:color="auto"/>
          </w:divBdr>
        </w:div>
      </w:divsChild>
    </w:div>
    <w:div w:id="1001078158">
      <w:bodyDiv w:val="1"/>
      <w:marLeft w:val="0"/>
      <w:marRight w:val="0"/>
      <w:marTop w:val="0"/>
      <w:marBottom w:val="0"/>
      <w:divBdr>
        <w:top w:val="none" w:sz="0" w:space="0" w:color="auto"/>
        <w:left w:val="none" w:sz="0" w:space="0" w:color="auto"/>
        <w:bottom w:val="none" w:sz="0" w:space="0" w:color="auto"/>
        <w:right w:val="none" w:sz="0" w:space="0" w:color="auto"/>
      </w:divBdr>
      <w:divsChild>
        <w:div w:id="735055453">
          <w:marLeft w:val="0"/>
          <w:marRight w:val="0"/>
          <w:marTop w:val="0"/>
          <w:marBottom w:val="0"/>
          <w:divBdr>
            <w:top w:val="none" w:sz="0" w:space="0" w:color="auto"/>
            <w:left w:val="none" w:sz="0" w:space="0" w:color="auto"/>
            <w:bottom w:val="none" w:sz="0" w:space="0" w:color="auto"/>
            <w:right w:val="none" w:sz="0" w:space="0" w:color="auto"/>
          </w:divBdr>
        </w:div>
        <w:div w:id="190075399">
          <w:marLeft w:val="0"/>
          <w:marRight w:val="0"/>
          <w:marTop w:val="0"/>
          <w:marBottom w:val="0"/>
          <w:divBdr>
            <w:top w:val="none" w:sz="0" w:space="0" w:color="auto"/>
            <w:left w:val="none" w:sz="0" w:space="0" w:color="auto"/>
            <w:bottom w:val="none" w:sz="0" w:space="0" w:color="auto"/>
            <w:right w:val="none" w:sz="0" w:space="0" w:color="auto"/>
          </w:divBdr>
        </w:div>
        <w:div w:id="39941520">
          <w:marLeft w:val="0"/>
          <w:marRight w:val="0"/>
          <w:marTop w:val="0"/>
          <w:marBottom w:val="0"/>
          <w:divBdr>
            <w:top w:val="none" w:sz="0" w:space="0" w:color="auto"/>
            <w:left w:val="none" w:sz="0" w:space="0" w:color="auto"/>
            <w:bottom w:val="none" w:sz="0" w:space="0" w:color="auto"/>
            <w:right w:val="none" w:sz="0" w:space="0" w:color="auto"/>
          </w:divBdr>
        </w:div>
        <w:div w:id="1270744069">
          <w:marLeft w:val="0"/>
          <w:marRight w:val="0"/>
          <w:marTop w:val="0"/>
          <w:marBottom w:val="0"/>
          <w:divBdr>
            <w:top w:val="none" w:sz="0" w:space="0" w:color="auto"/>
            <w:left w:val="none" w:sz="0" w:space="0" w:color="auto"/>
            <w:bottom w:val="none" w:sz="0" w:space="0" w:color="auto"/>
            <w:right w:val="none" w:sz="0" w:space="0" w:color="auto"/>
          </w:divBdr>
        </w:div>
      </w:divsChild>
    </w:div>
    <w:div w:id="1067724662">
      <w:bodyDiv w:val="1"/>
      <w:marLeft w:val="0"/>
      <w:marRight w:val="0"/>
      <w:marTop w:val="0"/>
      <w:marBottom w:val="0"/>
      <w:divBdr>
        <w:top w:val="none" w:sz="0" w:space="0" w:color="auto"/>
        <w:left w:val="none" w:sz="0" w:space="0" w:color="auto"/>
        <w:bottom w:val="none" w:sz="0" w:space="0" w:color="auto"/>
        <w:right w:val="none" w:sz="0" w:space="0" w:color="auto"/>
      </w:divBdr>
    </w:div>
    <w:div w:id="1069961161">
      <w:bodyDiv w:val="1"/>
      <w:marLeft w:val="0"/>
      <w:marRight w:val="0"/>
      <w:marTop w:val="0"/>
      <w:marBottom w:val="0"/>
      <w:divBdr>
        <w:top w:val="none" w:sz="0" w:space="0" w:color="auto"/>
        <w:left w:val="none" w:sz="0" w:space="0" w:color="auto"/>
        <w:bottom w:val="none" w:sz="0" w:space="0" w:color="auto"/>
        <w:right w:val="none" w:sz="0" w:space="0" w:color="auto"/>
      </w:divBdr>
    </w:div>
    <w:div w:id="1110051934">
      <w:bodyDiv w:val="1"/>
      <w:marLeft w:val="0"/>
      <w:marRight w:val="0"/>
      <w:marTop w:val="0"/>
      <w:marBottom w:val="0"/>
      <w:divBdr>
        <w:top w:val="none" w:sz="0" w:space="0" w:color="auto"/>
        <w:left w:val="none" w:sz="0" w:space="0" w:color="auto"/>
        <w:bottom w:val="none" w:sz="0" w:space="0" w:color="auto"/>
        <w:right w:val="none" w:sz="0" w:space="0" w:color="auto"/>
      </w:divBdr>
    </w:div>
    <w:div w:id="1223566805">
      <w:bodyDiv w:val="1"/>
      <w:marLeft w:val="0"/>
      <w:marRight w:val="0"/>
      <w:marTop w:val="0"/>
      <w:marBottom w:val="0"/>
      <w:divBdr>
        <w:top w:val="none" w:sz="0" w:space="0" w:color="auto"/>
        <w:left w:val="none" w:sz="0" w:space="0" w:color="auto"/>
        <w:bottom w:val="none" w:sz="0" w:space="0" w:color="auto"/>
        <w:right w:val="none" w:sz="0" w:space="0" w:color="auto"/>
      </w:divBdr>
      <w:divsChild>
        <w:div w:id="1125275535">
          <w:marLeft w:val="0"/>
          <w:marRight w:val="0"/>
          <w:marTop w:val="0"/>
          <w:marBottom w:val="0"/>
          <w:divBdr>
            <w:top w:val="none" w:sz="0" w:space="0" w:color="auto"/>
            <w:left w:val="none" w:sz="0" w:space="0" w:color="auto"/>
            <w:bottom w:val="none" w:sz="0" w:space="0" w:color="auto"/>
            <w:right w:val="none" w:sz="0" w:space="0" w:color="auto"/>
          </w:divBdr>
        </w:div>
        <w:div w:id="792209487">
          <w:marLeft w:val="0"/>
          <w:marRight w:val="0"/>
          <w:marTop w:val="0"/>
          <w:marBottom w:val="0"/>
          <w:divBdr>
            <w:top w:val="none" w:sz="0" w:space="0" w:color="auto"/>
            <w:left w:val="none" w:sz="0" w:space="0" w:color="auto"/>
            <w:bottom w:val="none" w:sz="0" w:space="0" w:color="auto"/>
            <w:right w:val="none" w:sz="0" w:space="0" w:color="auto"/>
          </w:divBdr>
        </w:div>
        <w:div w:id="1684362363">
          <w:marLeft w:val="0"/>
          <w:marRight w:val="0"/>
          <w:marTop w:val="0"/>
          <w:marBottom w:val="0"/>
          <w:divBdr>
            <w:top w:val="none" w:sz="0" w:space="0" w:color="auto"/>
            <w:left w:val="none" w:sz="0" w:space="0" w:color="auto"/>
            <w:bottom w:val="none" w:sz="0" w:space="0" w:color="auto"/>
            <w:right w:val="none" w:sz="0" w:space="0" w:color="auto"/>
          </w:divBdr>
        </w:div>
        <w:div w:id="392386424">
          <w:marLeft w:val="0"/>
          <w:marRight w:val="0"/>
          <w:marTop w:val="0"/>
          <w:marBottom w:val="0"/>
          <w:divBdr>
            <w:top w:val="none" w:sz="0" w:space="0" w:color="auto"/>
            <w:left w:val="none" w:sz="0" w:space="0" w:color="auto"/>
            <w:bottom w:val="none" w:sz="0" w:space="0" w:color="auto"/>
            <w:right w:val="none" w:sz="0" w:space="0" w:color="auto"/>
          </w:divBdr>
        </w:div>
        <w:div w:id="1179193160">
          <w:marLeft w:val="0"/>
          <w:marRight w:val="0"/>
          <w:marTop w:val="0"/>
          <w:marBottom w:val="0"/>
          <w:divBdr>
            <w:top w:val="none" w:sz="0" w:space="0" w:color="auto"/>
            <w:left w:val="none" w:sz="0" w:space="0" w:color="auto"/>
            <w:bottom w:val="none" w:sz="0" w:space="0" w:color="auto"/>
            <w:right w:val="none" w:sz="0" w:space="0" w:color="auto"/>
          </w:divBdr>
        </w:div>
      </w:divsChild>
    </w:div>
    <w:div w:id="1566260571">
      <w:bodyDiv w:val="1"/>
      <w:marLeft w:val="0"/>
      <w:marRight w:val="0"/>
      <w:marTop w:val="0"/>
      <w:marBottom w:val="0"/>
      <w:divBdr>
        <w:top w:val="none" w:sz="0" w:space="0" w:color="auto"/>
        <w:left w:val="none" w:sz="0" w:space="0" w:color="auto"/>
        <w:bottom w:val="none" w:sz="0" w:space="0" w:color="auto"/>
        <w:right w:val="none" w:sz="0" w:space="0" w:color="auto"/>
      </w:divBdr>
      <w:divsChild>
        <w:div w:id="757292449">
          <w:marLeft w:val="0"/>
          <w:marRight w:val="0"/>
          <w:marTop w:val="0"/>
          <w:marBottom w:val="0"/>
          <w:divBdr>
            <w:top w:val="none" w:sz="0" w:space="0" w:color="auto"/>
            <w:left w:val="none" w:sz="0" w:space="0" w:color="auto"/>
            <w:bottom w:val="none" w:sz="0" w:space="0" w:color="auto"/>
            <w:right w:val="none" w:sz="0" w:space="0" w:color="auto"/>
          </w:divBdr>
        </w:div>
        <w:div w:id="2094158756">
          <w:marLeft w:val="0"/>
          <w:marRight w:val="0"/>
          <w:marTop w:val="0"/>
          <w:marBottom w:val="0"/>
          <w:divBdr>
            <w:top w:val="none" w:sz="0" w:space="0" w:color="auto"/>
            <w:left w:val="none" w:sz="0" w:space="0" w:color="auto"/>
            <w:bottom w:val="none" w:sz="0" w:space="0" w:color="auto"/>
            <w:right w:val="none" w:sz="0" w:space="0" w:color="auto"/>
          </w:divBdr>
        </w:div>
      </w:divsChild>
    </w:div>
    <w:div w:id="1925412042">
      <w:bodyDiv w:val="1"/>
      <w:marLeft w:val="0"/>
      <w:marRight w:val="0"/>
      <w:marTop w:val="0"/>
      <w:marBottom w:val="0"/>
      <w:divBdr>
        <w:top w:val="none" w:sz="0" w:space="0" w:color="auto"/>
        <w:left w:val="none" w:sz="0" w:space="0" w:color="auto"/>
        <w:bottom w:val="none" w:sz="0" w:space="0" w:color="auto"/>
        <w:right w:val="none" w:sz="0" w:space="0" w:color="auto"/>
      </w:divBdr>
    </w:div>
    <w:div w:id="2093702645">
      <w:bodyDiv w:val="1"/>
      <w:marLeft w:val="0"/>
      <w:marRight w:val="0"/>
      <w:marTop w:val="0"/>
      <w:marBottom w:val="0"/>
      <w:divBdr>
        <w:top w:val="none" w:sz="0" w:space="0" w:color="auto"/>
        <w:left w:val="none" w:sz="0" w:space="0" w:color="auto"/>
        <w:bottom w:val="none" w:sz="0" w:space="0" w:color="auto"/>
        <w:right w:val="none" w:sz="0" w:space="0" w:color="auto"/>
      </w:divBdr>
      <w:divsChild>
        <w:div w:id="479730489">
          <w:marLeft w:val="0"/>
          <w:marRight w:val="0"/>
          <w:marTop w:val="0"/>
          <w:marBottom w:val="0"/>
          <w:divBdr>
            <w:top w:val="none" w:sz="0" w:space="0" w:color="auto"/>
            <w:left w:val="none" w:sz="0" w:space="0" w:color="auto"/>
            <w:bottom w:val="none" w:sz="0" w:space="0" w:color="auto"/>
            <w:right w:val="none" w:sz="0" w:space="0" w:color="auto"/>
          </w:divBdr>
        </w:div>
        <w:div w:id="19607256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6B50A387AA174ABFBB6943BA9123C9" ma:contentTypeVersion="13" ma:contentTypeDescription="Create a new document." ma:contentTypeScope="" ma:versionID="1eb46729d2ffa005fa848aacddc913e8">
  <xsd:schema xmlns:xsd="http://www.w3.org/2001/XMLSchema" xmlns:xs="http://www.w3.org/2001/XMLSchema" xmlns:p="http://schemas.microsoft.com/office/2006/metadata/properties" xmlns:ns2="8547cdb3-28b6-4633-99c0-1a5589da2ba7" xmlns:ns3="374ef9aa-a3d0-494a-ba9e-e13ff4dd7feb" targetNamespace="http://schemas.microsoft.com/office/2006/metadata/properties" ma:root="true" ma:fieldsID="29b7a59b81c593b815706f1b5802c8bc" ns2:_="" ns3:_="">
    <xsd:import namespace="8547cdb3-28b6-4633-99c0-1a5589da2ba7"/>
    <xsd:import namespace="374ef9aa-a3d0-494a-ba9e-e13ff4dd7f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7cdb3-28b6-4633-99c0-1a5589da2b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b0e1a7-9785-4bc8-b1c6-ebc541a3d88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4ef9aa-a3d0-494a-ba9e-e13ff4dd7f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fd6075e-f7c7-4bf6-aebc-5b7289dbdd65}" ma:internalName="TaxCatchAll" ma:showField="CatchAllData" ma:web="374ef9aa-a3d0-494a-ba9e-e13ff4dd7f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74ef9aa-a3d0-494a-ba9e-e13ff4dd7feb" xsi:nil="true"/>
    <lcf76f155ced4ddcb4097134ff3c332f xmlns="8547cdb3-28b6-4633-99c0-1a5589da2b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7DF5B1-8359-4A17-83C3-9890CF1B2555}"/>
</file>

<file path=customXml/itemProps2.xml><?xml version="1.0" encoding="utf-8"?>
<ds:datastoreItem xmlns:ds="http://schemas.openxmlformats.org/officeDocument/2006/customXml" ds:itemID="{A987280A-D424-49C1-995B-0FDE85DA4726}"/>
</file>

<file path=customXml/itemProps3.xml><?xml version="1.0" encoding="utf-8"?>
<ds:datastoreItem xmlns:ds="http://schemas.openxmlformats.org/officeDocument/2006/customXml" ds:itemID="{A48073C3-D124-4F72-B0B2-576914E76CF4}"/>
</file>

<file path=docProps/app.xml><?xml version="1.0" encoding="utf-8"?>
<Properties xmlns="http://schemas.openxmlformats.org/officeDocument/2006/extended-properties" xmlns:vt="http://schemas.openxmlformats.org/officeDocument/2006/docPropsVTypes">
  <Template>Normal.dotm</Template>
  <TotalTime>43</TotalTime>
  <Pages>4</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Santa Rosa Junior College</Company>
  <LinksUpToDate>false</LinksUpToDate>
  <CharactersWithSpaces>7341</CharactersWithSpaces>
  <SharedDoc>false</SharedDoc>
  <HLinks>
    <vt:vector size="6" baseType="variant">
      <vt:variant>
        <vt:i4>6619161</vt:i4>
      </vt:variant>
      <vt:variant>
        <vt:i4>2049</vt:i4>
      </vt:variant>
      <vt:variant>
        <vt:i4>1025</vt:i4>
      </vt:variant>
      <vt:variant>
        <vt:i4>1</vt:i4>
      </vt:variant>
      <vt:variant>
        <vt:lpwstr>NEW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Linda Dunnivant</dc:creator>
  <cp:keywords/>
  <dc:description/>
  <cp:lastModifiedBy>Fleckner, Cindy</cp:lastModifiedBy>
  <cp:revision>4</cp:revision>
  <cp:lastPrinted>2018-10-04T17:21:00Z</cp:lastPrinted>
  <dcterms:created xsi:type="dcterms:W3CDTF">2024-10-21T16:34:00Z</dcterms:created>
  <dcterms:modified xsi:type="dcterms:W3CDTF">2024-10-21T20:45:00Z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0x0101001E6B50A387AA174ABFBB6943BA9123C9</vt:lpwstr>
  </property>
</Properties>
</file>